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643F" w14:textId="70EC4E8A" w:rsidR="00F92B7B" w:rsidRDefault="00BF37A2" w:rsidP="00BF37A2">
      <w:pPr>
        <w:ind w:right="57"/>
        <w:jc w:val="center"/>
        <w:rPr>
          <w:rFonts w:ascii="Arial" w:hAnsi="Arial" w:cs="Arial"/>
          <w:i/>
          <w:sz w:val="20"/>
          <w:szCs w:val="20"/>
        </w:rPr>
      </w:pPr>
      <w:r w:rsidRPr="0012227E">
        <w:rPr>
          <w:rFonts w:ascii="Arial" w:hAnsi="Arial" w:cs="Arial"/>
          <w:i/>
          <w:sz w:val="20"/>
          <w:szCs w:val="20"/>
        </w:rPr>
        <w:t>C</w:t>
      </w:r>
      <w:r w:rsidR="00385C25" w:rsidRPr="0012227E">
        <w:rPr>
          <w:rFonts w:ascii="Arial" w:hAnsi="Arial" w:cs="Arial"/>
          <w:i/>
          <w:sz w:val="20"/>
          <w:szCs w:val="20"/>
        </w:rPr>
        <w:t xml:space="preserve">e formulaire doit être rempli pour une seule spécialité </w:t>
      </w:r>
      <w:r w:rsidR="004A7FBA" w:rsidRPr="0012227E">
        <w:rPr>
          <w:rFonts w:ascii="Arial" w:hAnsi="Arial" w:cs="Arial"/>
          <w:i/>
          <w:sz w:val="20"/>
          <w:szCs w:val="20"/>
        </w:rPr>
        <w:t>ou gamme de spécialités</w:t>
      </w:r>
      <w:r w:rsidR="00E266B7" w:rsidRPr="0012227E">
        <w:rPr>
          <w:rFonts w:ascii="Arial" w:hAnsi="Arial" w:cs="Arial"/>
          <w:i/>
          <w:sz w:val="20"/>
          <w:szCs w:val="20"/>
        </w:rPr>
        <w:t xml:space="preserve">. Si </w:t>
      </w:r>
      <w:bookmarkStart w:id="0" w:name="_GoBack"/>
      <w:bookmarkEnd w:id="0"/>
      <w:r w:rsidR="00E266B7" w:rsidRPr="0012227E">
        <w:rPr>
          <w:rFonts w:ascii="Arial" w:hAnsi="Arial" w:cs="Arial"/>
          <w:i/>
          <w:sz w:val="20"/>
          <w:szCs w:val="20"/>
        </w:rPr>
        <w:t>une gamme est concer</w:t>
      </w:r>
      <w:r w:rsidR="00820CD4" w:rsidRPr="0012227E">
        <w:rPr>
          <w:rFonts w:ascii="Arial" w:hAnsi="Arial" w:cs="Arial"/>
          <w:i/>
          <w:sz w:val="20"/>
          <w:szCs w:val="20"/>
        </w:rPr>
        <w:t>née, remplir les paragraphes 2-</w:t>
      </w:r>
      <w:r w:rsidR="00E266B7" w:rsidRPr="0012227E">
        <w:rPr>
          <w:rFonts w:ascii="Arial" w:hAnsi="Arial" w:cs="Arial"/>
          <w:i/>
          <w:sz w:val="20"/>
          <w:szCs w:val="20"/>
        </w:rPr>
        <w:t>3-</w:t>
      </w:r>
      <w:r w:rsidR="00820CD4" w:rsidRPr="0012227E">
        <w:rPr>
          <w:rFonts w:ascii="Arial" w:hAnsi="Arial" w:cs="Arial"/>
          <w:i/>
          <w:sz w:val="20"/>
          <w:szCs w:val="20"/>
        </w:rPr>
        <w:t>6</w:t>
      </w:r>
      <w:r w:rsidR="00E266B7" w:rsidRPr="0012227E">
        <w:rPr>
          <w:rFonts w:ascii="Arial" w:hAnsi="Arial" w:cs="Arial"/>
          <w:i/>
          <w:sz w:val="20"/>
          <w:szCs w:val="20"/>
        </w:rPr>
        <w:t>-</w:t>
      </w:r>
      <w:r w:rsidR="00820CD4" w:rsidRPr="0012227E">
        <w:rPr>
          <w:rFonts w:ascii="Arial" w:hAnsi="Arial" w:cs="Arial"/>
          <w:i/>
          <w:sz w:val="20"/>
          <w:szCs w:val="20"/>
        </w:rPr>
        <w:t>7</w:t>
      </w:r>
      <w:r w:rsidR="00E266B7" w:rsidRPr="0012227E">
        <w:rPr>
          <w:rFonts w:ascii="Arial" w:hAnsi="Arial" w:cs="Arial"/>
          <w:i/>
          <w:sz w:val="20"/>
          <w:szCs w:val="20"/>
        </w:rPr>
        <w:t xml:space="preserve"> pour chaque spécialité de la gamme</w:t>
      </w:r>
      <w:r w:rsidRPr="0012227E">
        <w:rPr>
          <w:rFonts w:ascii="Arial" w:hAnsi="Arial" w:cs="Arial"/>
          <w:i/>
          <w:sz w:val="20"/>
          <w:szCs w:val="20"/>
        </w:rPr>
        <w:t>.</w:t>
      </w:r>
    </w:p>
    <w:p w14:paraId="53B11873" w14:textId="77777777" w:rsidR="0012227E" w:rsidRDefault="0012227E" w:rsidP="00BF37A2">
      <w:pPr>
        <w:ind w:right="57"/>
        <w:jc w:val="center"/>
        <w:rPr>
          <w:rFonts w:ascii="Arial" w:hAnsi="Arial" w:cs="Arial"/>
          <w:i/>
          <w:sz w:val="20"/>
          <w:szCs w:val="20"/>
        </w:rPr>
      </w:pPr>
    </w:p>
    <w:p w14:paraId="1A4CB790" w14:textId="348DFE91" w:rsidR="00BF37A2" w:rsidRPr="0012227E" w:rsidRDefault="00BF37A2" w:rsidP="00BF37A2">
      <w:pPr>
        <w:ind w:right="55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27"/>
      </w:tblGrid>
      <w:tr w:rsidR="0012227E" w14:paraId="5860C9B9" w14:textId="77777777" w:rsidTr="0012227E">
        <w:tc>
          <w:tcPr>
            <w:tcW w:w="2835" w:type="dxa"/>
          </w:tcPr>
          <w:p w14:paraId="47BFE897" w14:textId="702006D9" w:rsidR="0012227E" w:rsidRDefault="0012227E" w:rsidP="00BA17A3">
            <w:pPr>
              <w:spacing w:before="100" w:beforeAutospacing="1" w:after="60"/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Version de la déclaration:     </w:t>
            </w:r>
          </w:p>
        </w:tc>
        <w:tc>
          <w:tcPr>
            <w:tcW w:w="7927" w:type="dxa"/>
          </w:tcPr>
          <w:p w14:paraId="284ACB2A" w14:textId="43BDB168" w:rsidR="0012227E" w:rsidRPr="0012227E" w:rsidRDefault="0012227E" w:rsidP="002B7F95">
            <w:pPr>
              <w:tabs>
                <w:tab w:val="left" w:pos="709"/>
                <w:tab w:val="left" w:pos="1418"/>
                <w:tab w:val="left" w:pos="5460"/>
              </w:tabs>
              <w:spacing w:before="100" w:beforeAutospacing="1" w:after="6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27E">
              <w:rPr>
                <w:rFonts w:ascii="Arial" w:hAnsi="Arial" w:cs="Arial"/>
                <w:sz w:val="20"/>
                <w:szCs w:val="20"/>
              </w:rPr>
              <w:t>initiale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7F9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2227E" w14:paraId="65F1F0B6" w14:textId="77777777" w:rsidTr="0012227E">
        <w:tc>
          <w:tcPr>
            <w:tcW w:w="2835" w:type="dxa"/>
          </w:tcPr>
          <w:p w14:paraId="14279248" w14:textId="77777777" w:rsidR="0012227E" w:rsidRDefault="0012227E" w:rsidP="0012227E">
            <w:pPr>
              <w:spacing w:before="100" w:beforeAutospacing="1" w:after="100" w:afterAutospacing="1"/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7" w:type="dxa"/>
          </w:tcPr>
          <w:p w14:paraId="4D237FFD" w14:textId="26B66242" w:rsidR="0012227E" w:rsidRPr="0012227E" w:rsidRDefault="0012227E" w:rsidP="00986033">
            <w:pPr>
              <w:spacing w:before="100" w:beforeAutospacing="1" w:after="100" w:afterAutospacing="1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1222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2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227E">
              <w:rPr>
                <w:rFonts w:ascii="Arial" w:hAnsi="Arial" w:cs="Arial"/>
                <w:sz w:val="20"/>
                <w:szCs w:val="20"/>
              </w:rPr>
              <w:t xml:space="preserve"> suivi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référence ANSM du dossier</w:t>
            </w:r>
            <w:r w:rsidR="002B7F9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bookmarkStart w:id="1" w:name="Texte11"/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735B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t xml:space="preserve"> -RS- </w:t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735B" w:rsidRPr="00F44431">
              <w:rPr>
                <w:rFonts w:ascii="Arial" w:hAnsi="Arial" w:cs="Arial"/>
                <w:b/>
                <w:noProof/>
                <w:sz w:val="20"/>
                <w:szCs w:val="20"/>
              </w:rPr>
              <w:t>x</w:t>
            </w:r>
            <w:r w:rsidR="00986033">
              <w:rPr>
                <w:rFonts w:ascii="Arial" w:hAnsi="Arial" w:cs="Arial"/>
                <w:b/>
                <w:noProof/>
                <w:sz w:val="20"/>
                <w:szCs w:val="20"/>
              </w:rPr>
              <w:t>x</w:t>
            </w:r>
            <w:r w:rsidR="00B9735B" w:rsidRPr="00F44431">
              <w:rPr>
                <w:rFonts w:ascii="Arial" w:hAnsi="Arial" w:cs="Arial"/>
                <w:b/>
                <w:noProof/>
                <w:sz w:val="20"/>
                <w:szCs w:val="20"/>
              </w:rPr>
              <w:t>x</w:t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35B" w:rsidRPr="00F444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9735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14:paraId="36CFE588" w14:textId="1CE91286" w:rsidR="001F2048" w:rsidRPr="00BF37A2" w:rsidRDefault="0012227E" w:rsidP="0064098B">
      <w:pPr>
        <w:tabs>
          <w:tab w:val="left" w:pos="9975"/>
        </w:tabs>
        <w:ind w:right="55"/>
        <w:rPr>
          <w:rFonts w:ascii="Arial" w:hAnsi="Arial" w:cs="Arial"/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  <w:r w:rsidR="0064098B">
        <w:rPr>
          <w:sz w:val="20"/>
          <w:szCs w:val="20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1202"/>
        <w:gridCol w:w="4252"/>
      </w:tblGrid>
      <w:tr w:rsidR="001F2048" w:rsidRPr="000D426B" w14:paraId="3515C52F" w14:textId="77777777" w:rsidTr="007068AE">
        <w:trPr>
          <w:trHeight w:val="454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3B9A5" w14:textId="1417E72E" w:rsidR="001F2048" w:rsidRPr="00B60779" w:rsidRDefault="00B60779" w:rsidP="0011594E">
            <w:pPr>
              <w:pStyle w:val="Paragraphedeliste"/>
              <w:numPr>
                <w:ilvl w:val="0"/>
                <w:numId w:val="13"/>
              </w:numPr>
              <w:spacing w:before="120" w:after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0D426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Informations générales</w:t>
            </w:r>
          </w:p>
        </w:tc>
      </w:tr>
      <w:tr w:rsidR="00B60779" w:rsidRPr="000D426B" w14:paraId="45090A3E" w14:textId="77777777" w:rsidTr="007068AE">
        <w:trPr>
          <w:trHeight w:val="454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FB46" w14:textId="77777777" w:rsidR="00B60779" w:rsidRPr="000D426B" w:rsidRDefault="00B60779" w:rsidP="00B60779">
            <w:pPr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Nom et adresse de l’exploitant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26E416" w14:textId="6C5BAD3B" w:rsidR="00B60779" w:rsidRPr="000D426B" w:rsidRDefault="00B60779" w:rsidP="00B60779">
            <w:pPr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i/>
                <w:sz w:val="20"/>
                <w:szCs w:val="20"/>
              </w:rPr>
              <w:t>(Lieu d’exercice du pharmacien responsable)</w:t>
            </w:r>
          </w:p>
        </w:tc>
      </w:tr>
      <w:tr w:rsidR="001F2048" w:rsidRPr="000D426B" w14:paraId="65088CC2" w14:textId="77777777" w:rsidTr="007068AE">
        <w:trPr>
          <w:trHeight w:val="483"/>
        </w:trPr>
        <w:tc>
          <w:tcPr>
            <w:tcW w:w="560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F3A788A" w14:textId="0AB45663" w:rsidR="001F2048" w:rsidRPr="000D426B" w:rsidRDefault="004A7FBA" w:rsidP="004A7FBA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34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Pharmacien </w:t>
            </w:r>
            <w:r w:rsidR="001F2048" w:rsidRPr="000D426B">
              <w:rPr>
                <w:rFonts w:ascii="Arial" w:hAnsi="Arial" w:cs="Arial"/>
                <w:sz w:val="20"/>
                <w:szCs w:val="20"/>
              </w:rPr>
              <w:t xml:space="preserve">responsable : </w:t>
            </w:r>
            <w:r w:rsidR="001F2048"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1F2048"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2048" w:rsidRPr="000D426B">
              <w:rPr>
                <w:rFonts w:ascii="Arial" w:hAnsi="Arial" w:cs="Arial"/>
                <w:sz w:val="20"/>
                <w:szCs w:val="20"/>
              </w:rPr>
            </w:r>
            <w:r w:rsidR="001F2048"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2048"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2048"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2048"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2048"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2048"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2048"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16D9" w:rsidRPr="000D426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1A1C5D" w14:textId="37E6E569" w:rsidR="001F2048" w:rsidRPr="000D426B" w:rsidRDefault="001F2048" w:rsidP="0011594E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34" w:lineRule="auto"/>
              <w:ind w:left="283" w:righ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6BEF181" w14:textId="7233E8D1" w:rsidR="001F2048" w:rsidRPr="000D426B" w:rsidRDefault="001F2048" w:rsidP="0011594E">
            <w:pPr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Personne en charge du dossier :   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26B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6B5BC60" w14:textId="2521C6CB" w:rsidR="001F2048" w:rsidRPr="000D426B" w:rsidRDefault="001F2048" w:rsidP="003816D9">
            <w:pPr>
              <w:ind w:right="55"/>
              <w:rPr>
                <w:rFonts w:ascii="Arial" w:hAnsi="Arial" w:cs="Arial"/>
                <w:i/>
                <w:sz w:val="20"/>
                <w:szCs w:val="20"/>
              </w:rPr>
            </w:pPr>
            <w:r w:rsidRPr="000D426B">
              <w:rPr>
                <w:rFonts w:ascii="Arial" w:hAnsi="Arial" w:cs="Arial"/>
                <w:i/>
                <w:sz w:val="20"/>
                <w:szCs w:val="20"/>
              </w:rPr>
              <w:t xml:space="preserve">(le cas échéant)    </w:t>
            </w:r>
          </w:p>
        </w:tc>
      </w:tr>
      <w:tr w:rsidR="003816D9" w:rsidRPr="000D426B" w14:paraId="1DD8C9C7" w14:textId="77777777" w:rsidTr="007068AE">
        <w:trPr>
          <w:trHeight w:val="413"/>
        </w:trPr>
        <w:tc>
          <w:tcPr>
            <w:tcW w:w="5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DE724" w14:textId="725761D8" w:rsidR="003816D9" w:rsidRPr="000D426B" w:rsidRDefault="003816D9" w:rsidP="003816D9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Tél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692C64" w14:textId="1D51A065" w:rsidR="003816D9" w:rsidRPr="000D426B" w:rsidRDefault="003816D9" w:rsidP="003816D9">
            <w:pPr>
              <w:spacing w:line="360" w:lineRule="auto"/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Tél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6D9" w:rsidRPr="000D426B" w14:paraId="63DAFA67" w14:textId="77777777" w:rsidTr="007068AE">
        <w:trPr>
          <w:trHeight w:val="343"/>
        </w:trPr>
        <w:tc>
          <w:tcPr>
            <w:tcW w:w="5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636E44" w14:textId="4DB2F362" w:rsidR="003816D9" w:rsidRPr="000D426B" w:rsidRDefault="003816D9" w:rsidP="003816D9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Tél portable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8A2C87" w14:textId="652FE33F" w:rsidR="003816D9" w:rsidRPr="000D426B" w:rsidRDefault="003816D9" w:rsidP="003816D9">
            <w:pPr>
              <w:spacing w:line="360" w:lineRule="auto"/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Tél portable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6D9" w:rsidRPr="000D426B" w14:paraId="3589C1A5" w14:textId="77777777" w:rsidTr="007068AE">
        <w:trPr>
          <w:trHeight w:val="377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D11EF" w14:textId="43A06B78" w:rsidR="003816D9" w:rsidRPr="000D426B" w:rsidRDefault="003816D9" w:rsidP="003816D9">
            <w:pPr>
              <w:tabs>
                <w:tab w:val="left" w:pos="-648"/>
                <w:tab w:val="left" w:pos="-437"/>
                <w:tab w:val="left" w:pos="283"/>
                <w:tab w:val="left" w:pos="1109"/>
                <w:tab w:val="left" w:pos="1723"/>
                <w:tab w:val="left" w:pos="2443"/>
                <w:tab w:val="left" w:pos="3163"/>
                <w:tab w:val="left" w:pos="3883"/>
                <w:tab w:val="left" w:pos="4603"/>
                <w:tab w:val="left" w:pos="5323"/>
                <w:tab w:val="left" w:pos="6212"/>
                <w:tab w:val="left" w:pos="6778"/>
                <w:tab w:val="left" w:pos="7483"/>
                <w:tab w:val="left" w:pos="8203"/>
                <w:tab w:val="left" w:pos="8923"/>
              </w:tabs>
              <w:spacing w:line="360" w:lineRule="auto"/>
              <w:ind w:left="283" w:right="567" w:hanging="283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Mail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5DA70" w14:textId="31ADC47B" w:rsidR="003816D9" w:rsidRPr="000D426B" w:rsidRDefault="003816D9" w:rsidP="003816D9">
            <w:pPr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Mail :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26B">
              <w:rPr>
                <w:rFonts w:ascii="Arial" w:hAnsi="Arial" w:cs="Arial"/>
                <w:sz w:val="20"/>
                <w:szCs w:val="20"/>
              </w:rPr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779" w:rsidRPr="000D426B" w14:paraId="536139FD" w14:textId="77777777" w:rsidTr="007068AE">
        <w:trPr>
          <w:trHeight w:val="37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6977EE" w14:textId="7E458A4C" w:rsidR="00B60779" w:rsidRPr="000D426B" w:rsidRDefault="00B60779" w:rsidP="00872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Date de déclaration par l’exploitant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408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723B6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AC200" w14:textId="77777777" w:rsidR="00B60779" w:rsidRPr="000D426B" w:rsidRDefault="00B60779" w:rsidP="003816D9">
            <w:pPr>
              <w:ind w:right="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CDF2C" w14:textId="251AD17A" w:rsidR="001325CF" w:rsidRPr="000D426B" w:rsidRDefault="004E5586" w:rsidP="004E5586">
      <w:pPr>
        <w:tabs>
          <w:tab w:val="left" w:pos="7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2"/>
      </w:tblGrid>
      <w:tr w:rsidR="00820CD4" w:rsidRPr="000D426B" w14:paraId="29C948E5" w14:textId="77777777" w:rsidTr="007068AE">
        <w:trPr>
          <w:trHeight w:val="3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A00F1D" w14:textId="2A2CD328" w:rsidR="00820CD4" w:rsidRPr="00B60779" w:rsidRDefault="00820CD4" w:rsidP="00820CD4">
            <w:pPr>
              <w:pStyle w:val="Paragraphedeliste"/>
              <w:numPr>
                <w:ilvl w:val="0"/>
                <w:numId w:val="13"/>
              </w:num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077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Information</w:t>
            </w:r>
            <w:r w:rsidR="00DE192C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s</w:t>
            </w:r>
            <w:r w:rsidRPr="00B6077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produit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C884" w14:textId="77777777" w:rsidR="00820CD4" w:rsidRPr="000D426B" w:rsidRDefault="00820CD4" w:rsidP="001C1ED4">
            <w:pPr>
              <w:ind w:right="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CD4" w:rsidRPr="000D426B" w14:paraId="21E34F18" w14:textId="77777777" w:rsidTr="007068AE">
        <w:trPr>
          <w:trHeight w:val="3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FE43F9" w14:textId="77777777" w:rsidR="00820CD4" w:rsidRPr="000D426B" w:rsidRDefault="00820CD4" w:rsidP="001C1ED4">
            <w:pPr>
              <w:rPr>
                <w:sz w:val="20"/>
                <w:szCs w:val="20"/>
              </w:rPr>
            </w:pPr>
          </w:p>
          <w:p w14:paraId="1A826593" w14:textId="6B398BCD" w:rsidR="00820CD4" w:rsidRPr="0012212A" w:rsidRDefault="00820CD4" w:rsidP="0064098B">
            <w:pPr>
              <w:pStyle w:val="Paragraphedeliste"/>
              <w:numPr>
                <w:ilvl w:val="0"/>
                <w:numId w:val="31"/>
              </w:num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Pr="0012212A">
              <w:rPr>
                <w:rFonts w:ascii="Arial" w:hAnsi="Arial" w:cs="Arial"/>
                <w:b/>
                <w:bCs/>
                <w:sz w:val="20"/>
                <w:szCs w:val="20"/>
              </w:rPr>
              <w:t>exacte</w:t>
            </w:r>
            <w:r w:rsidRPr="0012212A">
              <w:rPr>
                <w:rFonts w:ascii="Arial" w:hAnsi="Arial" w:cs="Arial"/>
                <w:sz w:val="20"/>
                <w:szCs w:val="20"/>
              </w:rPr>
              <w:t xml:space="preserve"> du produit (selon l’AMM), présentation : 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F8222" w14:textId="77777777" w:rsidR="00820CD4" w:rsidRPr="000D426B" w:rsidRDefault="00820CD4" w:rsidP="0064098B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</w:p>
          <w:p w14:paraId="11B02201" w14:textId="7B0B5BE6" w:rsidR="00820CD4" w:rsidRPr="0012212A" w:rsidRDefault="00820CD4" w:rsidP="0064098B">
            <w:pPr>
              <w:pStyle w:val="Paragraphedeliste"/>
              <w:numPr>
                <w:ilvl w:val="0"/>
                <w:numId w:val="31"/>
              </w:num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t xml:space="preserve">DCI : 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2D153710" w14:textId="77777777" w:rsidR="00820CD4" w:rsidRDefault="00820CD4" w:rsidP="0064098B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</w:p>
          <w:p w14:paraId="21EE2B38" w14:textId="263FD9C3" w:rsidR="00820CD4" w:rsidRPr="0012212A" w:rsidRDefault="00820CD4" w:rsidP="0064098B">
            <w:pPr>
              <w:pStyle w:val="Paragraphedeliste"/>
              <w:numPr>
                <w:ilvl w:val="0"/>
                <w:numId w:val="31"/>
              </w:num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bCs/>
                <w:iCs/>
                <w:sz w:val="20"/>
                <w:szCs w:val="20"/>
              </w:rPr>
              <w:t>Code ATC du produit :</w:t>
            </w:r>
            <w:r w:rsidRPr="0012212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FCC4FB" w14:textId="77777777" w:rsidR="00820CD4" w:rsidRPr="000D426B" w:rsidRDefault="00820CD4" w:rsidP="001C1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DAF85" w14:textId="77777777" w:rsidR="00820CD4" w:rsidRPr="000D426B" w:rsidRDefault="00820CD4" w:rsidP="001C1ED4">
            <w:pPr>
              <w:ind w:right="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8C128" w14:textId="2AB58ACA" w:rsidR="00957E86" w:rsidRPr="000D426B" w:rsidRDefault="00B60779" w:rsidP="00DC1559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957E86" w:rsidRPr="000D426B">
        <w:rPr>
          <w:sz w:val="20"/>
          <w:szCs w:val="20"/>
        </w:rPr>
        <w:t xml:space="preserve">   </w:t>
      </w:r>
      <w:r w:rsidR="00957E86" w:rsidRPr="000D426B">
        <w:rPr>
          <w:sz w:val="20"/>
          <w:szCs w:val="20"/>
        </w:rPr>
        <w:tab/>
        <w:t xml:space="preserve">   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62"/>
      </w:tblGrid>
      <w:tr w:rsidR="00957E86" w:rsidRPr="000D426B" w14:paraId="65E9ACD5" w14:textId="77777777" w:rsidTr="005556D9">
        <w:trPr>
          <w:trHeight w:val="255"/>
          <w:jc w:val="center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0C7B0133" w14:textId="3680538E" w:rsidR="00957E86" w:rsidRPr="00820CD4" w:rsidRDefault="00957E86" w:rsidP="00820CD4">
            <w:pPr>
              <w:pStyle w:val="Paragraphedeliste"/>
              <w:numPr>
                <w:ilvl w:val="0"/>
                <w:numId w:val="13"/>
              </w:numPr>
              <w:spacing w:before="120" w:after="6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0D426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Indica</w:t>
            </w:r>
            <w:r w:rsidR="00820CD4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tions thérapeutiques du produit</w:t>
            </w:r>
          </w:p>
        </w:tc>
      </w:tr>
      <w:tr w:rsidR="00246927" w:rsidRPr="000D426B" w14:paraId="38DB8CCC" w14:textId="77777777" w:rsidTr="005556D9">
        <w:trPr>
          <w:trHeight w:val="555"/>
          <w:jc w:val="center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1A5501B7" w14:textId="4CD777E0" w:rsidR="00B9735B" w:rsidRPr="00246927" w:rsidRDefault="00246927" w:rsidP="00B9735B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455" w:hanging="283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>Préciser les indications pour lesquelles la rupture ou le risque de rupture du médicament entrain</w:t>
            </w:r>
            <w:r w:rsidR="00B9735B">
              <w:rPr>
                <w:rFonts w:ascii="Arial" w:hAnsi="Arial" w:cs="Arial"/>
                <w:sz w:val="20"/>
                <w:szCs w:val="20"/>
              </w:rPr>
              <w:t xml:space="preserve">e un risque de santé publique : </w:t>
            </w:r>
          </w:p>
          <w:p w14:paraId="6AA3A45D" w14:textId="77777777" w:rsidR="00246927" w:rsidRDefault="00B9735B" w:rsidP="00246927">
            <w:pPr>
              <w:spacing w:line="276" w:lineRule="auto"/>
              <w:ind w:left="720" w:hanging="406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1EA65E" w14:textId="77777777" w:rsidR="00B9735B" w:rsidRDefault="00B9735B" w:rsidP="00246927">
            <w:pPr>
              <w:spacing w:line="276" w:lineRule="auto"/>
              <w:ind w:left="720" w:hanging="406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317CD7" w14:textId="77777777" w:rsidR="008723B6" w:rsidRDefault="008723B6" w:rsidP="00246927">
            <w:pPr>
              <w:spacing w:line="276" w:lineRule="auto"/>
              <w:ind w:left="720" w:hanging="406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B9562E" w14:textId="77777777" w:rsidR="008723B6" w:rsidRDefault="008723B6" w:rsidP="00246927">
            <w:pPr>
              <w:spacing w:line="276" w:lineRule="auto"/>
              <w:ind w:left="720" w:hanging="406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29E24D" w14:textId="1F2BFDAD" w:rsidR="008723B6" w:rsidRPr="00246927" w:rsidRDefault="008723B6" w:rsidP="00246927">
            <w:pPr>
              <w:spacing w:line="276" w:lineRule="auto"/>
              <w:ind w:left="720" w:hanging="406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E2C03B" w14:textId="77777777" w:rsidR="00820CD4" w:rsidRDefault="00820CD4" w:rsidP="001325CF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6"/>
        <w:gridCol w:w="7801"/>
      </w:tblGrid>
      <w:tr w:rsidR="00820CD4" w:rsidRPr="000D426B" w14:paraId="6FAE5198" w14:textId="77777777" w:rsidTr="0064098B">
        <w:trPr>
          <w:trHeight w:val="183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506B0" w14:textId="68F34512" w:rsidR="00820CD4" w:rsidRPr="00820CD4" w:rsidRDefault="00820CD4" w:rsidP="00820CD4">
            <w:pPr>
              <w:pStyle w:val="Paragraphedeliste"/>
              <w:numPr>
                <w:ilvl w:val="0"/>
                <w:numId w:val="13"/>
              </w:numPr>
              <w:spacing w:before="120" w:after="6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820CD4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Alternative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(s)</w:t>
            </w:r>
          </w:p>
        </w:tc>
      </w:tr>
      <w:tr w:rsidR="00820CD4" w:rsidRPr="000D426B" w14:paraId="5F8D0FF1" w14:textId="77777777" w:rsidTr="0064098B">
        <w:trPr>
          <w:trHeight w:val="269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B190E" w14:textId="3821A3AB" w:rsidR="00820CD4" w:rsidRPr="0064098B" w:rsidRDefault="00144CA3" w:rsidP="0064098B">
            <w:pPr>
              <w:pStyle w:val="Paragraphedeliste"/>
              <w:numPr>
                <w:ilvl w:val="0"/>
                <w:numId w:val="17"/>
              </w:numPr>
              <w:spacing w:after="120"/>
              <w:ind w:left="455" w:hanging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098B">
              <w:rPr>
                <w:rFonts w:ascii="Arial" w:hAnsi="Arial" w:cs="Arial"/>
                <w:sz w:val="20"/>
                <w:szCs w:val="20"/>
              </w:rPr>
              <w:t>Avez-vous connaissance de l’e</w:t>
            </w:r>
            <w:r w:rsidR="00820CD4" w:rsidRPr="0064098B">
              <w:rPr>
                <w:rFonts w:ascii="Arial" w:hAnsi="Arial" w:cs="Arial"/>
                <w:sz w:val="20"/>
                <w:szCs w:val="20"/>
              </w:rPr>
              <w:t>xistence d’une ou plusieurs alternatives médicamenteuses</w:t>
            </w:r>
            <w:r w:rsidRPr="0064098B">
              <w:rPr>
                <w:rFonts w:ascii="Arial" w:hAnsi="Arial" w:cs="Arial"/>
                <w:sz w:val="20"/>
                <w:szCs w:val="20"/>
              </w:rPr>
              <w:t> ?</w:t>
            </w:r>
            <w:r w:rsidRPr="006409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4098B" w:rsidRPr="000D426B" w14:paraId="0725CF1E" w14:textId="77777777" w:rsidTr="0064098B">
        <w:trPr>
          <w:trHeight w:val="45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6FF4B" w14:textId="77777777" w:rsidR="0064098B" w:rsidRPr="003B7B67" w:rsidRDefault="0064098B" w:rsidP="003B7B67">
            <w:pPr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Ville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F373" w14:textId="77777777" w:rsidR="008723B6" w:rsidRDefault="008723B6" w:rsidP="003B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F5346" w14:textId="77777777" w:rsidR="0064098B" w:rsidRDefault="0064098B" w:rsidP="003B7B67">
            <w:pPr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Si oui, lesquelles :</w:t>
            </w:r>
            <w:r w:rsidR="00B97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C3A1DF" w14:textId="4EB52071" w:rsidR="008723B6" w:rsidRPr="003B7B67" w:rsidRDefault="008723B6" w:rsidP="003B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098B" w:rsidRPr="000D426B" w14:paraId="33DB5BDA" w14:textId="77777777" w:rsidTr="0064098B">
        <w:trPr>
          <w:trHeight w:val="45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34F6D" w14:textId="77777777" w:rsidR="0064098B" w:rsidRPr="003B7B67" w:rsidRDefault="0064098B" w:rsidP="003B7B67">
            <w:pPr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Hôpital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A2C10" w14:textId="77777777" w:rsidR="008723B6" w:rsidRDefault="008723B6" w:rsidP="003B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A6A04" w14:textId="77777777" w:rsidR="0064098B" w:rsidRDefault="0064098B" w:rsidP="003B7B67">
            <w:pPr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Si oui, lesquelles :</w:t>
            </w:r>
            <w:r w:rsidR="00B97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0D426B">
              <w:rPr>
                <w:noProof/>
              </w:rPr>
              <w:t> </w:t>
            </w:r>
            <w:r w:rsidR="00B9735B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C0D233" w14:textId="77777777" w:rsidR="008723B6" w:rsidRDefault="008723B6" w:rsidP="003B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8405B3" w14:textId="32944B60" w:rsidR="001124F5" w:rsidRPr="003B7B67" w:rsidRDefault="001124F5" w:rsidP="003B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10B1E" w14:textId="77777777" w:rsidR="00BA17A3" w:rsidRDefault="00BA17A3" w:rsidP="00DC1559">
      <w:pPr>
        <w:rPr>
          <w:rFonts w:cs="Arial"/>
          <w:sz w:val="22"/>
          <w:szCs w:val="22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A17A3" w:rsidRPr="0011594E" w14:paraId="7C0A91D9" w14:textId="77777777" w:rsidTr="00BA17A3">
        <w:trPr>
          <w:trHeight w:val="245"/>
        </w:trPr>
        <w:tc>
          <w:tcPr>
            <w:tcW w:w="11057" w:type="dxa"/>
            <w:shd w:val="clear" w:color="auto" w:fill="auto"/>
          </w:tcPr>
          <w:p w14:paraId="1400C176" w14:textId="77777777" w:rsidR="00BA17A3" w:rsidRPr="00820CD4" w:rsidRDefault="00BA17A3" w:rsidP="001C1ED4">
            <w:pPr>
              <w:pStyle w:val="Paragraphedeliste"/>
              <w:numPr>
                <w:ilvl w:val="0"/>
                <w:numId w:val="13"/>
              </w:numPr>
              <w:spacing w:before="120" w:after="6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A94AE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lastRenderedPageBreak/>
              <w:t>Cause de la rupture ou du risque de rupture</w:t>
            </w:r>
          </w:p>
        </w:tc>
      </w:tr>
      <w:tr w:rsidR="00BA17A3" w:rsidRPr="0011594E" w14:paraId="4ED6A7EF" w14:textId="77777777" w:rsidTr="00BA17A3">
        <w:trPr>
          <w:trHeight w:val="127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14:paraId="3C8A3BB3" w14:textId="77777777" w:rsidR="00BA17A3" w:rsidRPr="00C86779" w:rsidRDefault="00BA17A3" w:rsidP="001C1ED4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14" w:hanging="1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94AE6">
              <w:rPr>
                <w:rFonts w:ascii="Arial" w:hAnsi="Arial" w:cs="Arial"/>
                <w:sz w:val="20"/>
                <w:szCs w:val="20"/>
              </w:rPr>
              <w:t>Préciser la ou les causes de la rupture en détaillant le contexte</w:t>
            </w:r>
          </w:p>
          <w:p w14:paraId="72F4542F" w14:textId="77777777" w:rsidR="00BA17A3" w:rsidRDefault="00B9735B" w:rsidP="00B9735B">
            <w:pPr>
              <w:spacing w:line="276" w:lineRule="auto"/>
              <w:ind w:left="720" w:hanging="40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F5F557" w14:textId="77777777" w:rsidR="00B9735B" w:rsidRDefault="00B9735B" w:rsidP="00B9735B">
            <w:pPr>
              <w:spacing w:line="276" w:lineRule="auto"/>
              <w:ind w:left="720" w:hanging="40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A4B43A" w14:textId="77777777" w:rsidR="00B9735B" w:rsidRDefault="00B9735B" w:rsidP="00B9735B">
            <w:pPr>
              <w:spacing w:line="276" w:lineRule="auto"/>
              <w:ind w:left="720" w:hanging="40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78D6D5" w14:textId="608A94CC" w:rsidR="00E84084" w:rsidRPr="00E84084" w:rsidRDefault="00E84084" w:rsidP="00E84084">
            <w:pPr>
              <w:spacing w:line="276" w:lineRule="auto"/>
              <w:ind w:left="720" w:hanging="40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D1C296" w14:textId="77777777" w:rsidR="004B2C89" w:rsidRDefault="004B2C89" w:rsidP="00DC1559">
      <w:pPr>
        <w:rPr>
          <w:rFonts w:cs="Arial"/>
          <w:sz w:val="22"/>
          <w:szCs w:val="22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057"/>
      </w:tblGrid>
      <w:tr w:rsidR="003F4D75" w:rsidRPr="0011594E" w14:paraId="649CA329" w14:textId="77777777" w:rsidTr="00144CA3">
        <w:trPr>
          <w:trHeight w:val="35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9F0C04" w14:textId="77777777" w:rsidR="003F4D75" w:rsidRPr="00820CD4" w:rsidRDefault="003F4D75" w:rsidP="001C1ED4">
            <w:pPr>
              <w:pStyle w:val="Paragraphedeliste"/>
              <w:numPr>
                <w:ilvl w:val="0"/>
                <w:numId w:val="13"/>
              </w:numPr>
              <w:spacing w:before="120" w:after="6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A94AE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Distribution en France de la spécialité</w:t>
            </w:r>
          </w:p>
        </w:tc>
      </w:tr>
      <w:tr w:rsidR="003F4D75" w:rsidRPr="0011594E" w14:paraId="1C5D6EC0" w14:textId="77777777" w:rsidTr="00144CA3">
        <w:trPr>
          <w:trHeight w:val="510"/>
        </w:trPr>
        <w:tc>
          <w:tcPr>
            <w:tcW w:w="110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CE7B4F" w14:textId="370B4B3A" w:rsidR="003F4D75" w:rsidRPr="003F4D75" w:rsidRDefault="003F4D75" w:rsidP="00246927">
            <w:p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C86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67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7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6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</w:tr>
      <w:tr w:rsidR="003F4D75" w:rsidRPr="0011594E" w14:paraId="4DD64EA4" w14:textId="77777777" w:rsidTr="00144CA3">
        <w:trPr>
          <w:trHeight w:val="510"/>
        </w:trPr>
        <w:tc>
          <w:tcPr>
            <w:tcW w:w="110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75E4C6" w14:textId="621D404E" w:rsidR="003F4D75" w:rsidRPr="003F4D75" w:rsidRDefault="003F4D75" w:rsidP="0064098B">
            <w:pPr>
              <w:pStyle w:val="Paragraphedeliste"/>
              <w:numPr>
                <w:ilvl w:val="0"/>
                <w:numId w:val="20"/>
              </w:numPr>
              <w:tabs>
                <w:tab w:val="left" w:pos="2250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86779">
              <w:rPr>
                <w:rFonts w:ascii="Arial" w:hAnsi="Arial" w:cs="Arial"/>
                <w:sz w:val="20"/>
                <w:szCs w:val="20"/>
              </w:rPr>
              <w:t>Volume mensuel moyen de vente (en</w:t>
            </w:r>
            <w:r>
              <w:rPr>
                <w:rFonts w:ascii="Arial" w:hAnsi="Arial" w:cs="Arial"/>
                <w:sz w:val="20"/>
                <w:szCs w:val="20"/>
              </w:rPr>
              <w:t xml:space="preserve"> boîtes, en flacons…) :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D75" w:rsidRPr="0011594E" w14:paraId="22487F87" w14:textId="77777777" w:rsidTr="00144CA3">
        <w:trPr>
          <w:trHeight w:val="510"/>
        </w:trPr>
        <w:tc>
          <w:tcPr>
            <w:tcW w:w="110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62EDC5" w14:textId="1738C874" w:rsidR="003F4D75" w:rsidRPr="003F4D75" w:rsidRDefault="003F4D75" w:rsidP="0064098B">
            <w:pPr>
              <w:pStyle w:val="Paragraphedeliste"/>
              <w:numPr>
                <w:ilvl w:val="0"/>
                <w:numId w:val="21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C86779">
              <w:rPr>
                <w:rFonts w:ascii="Arial" w:hAnsi="Arial" w:cs="Arial"/>
                <w:sz w:val="20"/>
                <w:szCs w:val="20"/>
              </w:rPr>
              <w:t xml:space="preserve">Part de marché :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D75" w:rsidRPr="0011594E" w14:paraId="70FE45F7" w14:textId="77777777" w:rsidTr="00144CA3">
        <w:trPr>
          <w:trHeight w:val="510"/>
        </w:trPr>
        <w:tc>
          <w:tcPr>
            <w:tcW w:w="110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DCADA5" w14:textId="0C5900F9" w:rsidR="003F4D75" w:rsidRPr="003F4D75" w:rsidRDefault="003F4D75" w:rsidP="00246927">
            <w:p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C867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67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7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6779">
              <w:rPr>
                <w:rFonts w:ascii="Arial" w:hAnsi="Arial" w:cs="Arial"/>
                <w:b/>
                <w:sz w:val="20"/>
                <w:szCs w:val="20"/>
              </w:rPr>
              <w:t xml:space="preserve"> Hôpital</w:t>
            </w:r>
          </w:p>
        </w:tc>
      </w:tr>
      <w:tr w:rsidR="003F4D75" w:rsidRPr="0011594E" w14:paraId="130264C4" w14:textId="77777777" w:rsidTr="0064098B">
        <w:trPr>
          <w:trHeight w:val="510"/>
        </w:trPr>
        <w:tc>
          <w:tcPr>
            <w:tcW w:w="1105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EECB83" w14:textId="786ED4FE" w:rsidR="003F4D75" w:rsidRPr="003F4D75" w:rsidRDefault="003F4D75" w:rsidP="0064098B">
            <w:pPr>
              <w:pStyle w:val="Paragraphedeliste"/>
              <w:numPr>
                <w:ilvl w:val="0"/>
                <w:numId w:val="22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820CD4">
              <w:rPr>
                <w:rFonts w:ascii="Arial" w:hAnsi="Arial" w:cs="Arial"/>
                <w:sz w:val="20"/>
                <w:szCs w:val="20"/>
              </w:rPr>
              <w:t xml:space="preserve">Volume mensuel moyen de vente (en boîtes, en flacons…) :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D75" w:rsidRPr="0011594E" w14:paraId="5DB1BB95" w14:textId="77777777" w:rsidTr="0064098B">
        <w:trPr>
          <w:trHeight w:val="510"/>
        </w:trPr>
        <w:tc>
          <w:tcPr>
            <w:tcW w:w="1105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65B85" w14:textId="4EEDFFB8" w:rsidR="003F4D75" w:rsidRPr="00C86779" w:rsidRDefault="003F4D75" w:rsidP="0064098B">
            <w:pPr>
              <w:pStyle w:val="Paragraphedeliste"/>
              <w:numPr>
                <w:ilvl w:val="0"/>
                <w:numId w:val="22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820CD4">
              <w:rPr>
                <w:rFonts w:ascii="Arial" w:hAnsi="Arial" w:cs="Arial"/>
                <w:sz w:val="20"/>
                <w:szCs w:val="20"/>
              </w:rPr>
              <w:t xml:space="preserve">Part de marché :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D89B02" w14:textId="77777777" w:rsidR="003F4D75" w:rsidRPr="00820CD4" w:rsidRDefault="003F4D75" w:rsidP="00DC1559">
      <w:pPr>
        <w:rPr>
          <w:rFonts w:cs="Arial"/>
          <w:sz w:val="22"/>
          <w:szCs w:val="22"/>
        </w:rPr>
      </w:pPr>
    </w:p>
    <w:tbl>
      <w:tblPr>
        <w:tblW w:w="110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3F4D75" w:rsidRPr="0011594E" w14:paraId="3A07622D" w14:textId="77777777" w:rsidTr="00F925A5">
        <w:trPr>
          <w:trHeight w:val="340"/>
        </w:trPr>
        <w:tc>
          <w:tcPr>
            <w:tcW w:w="11062" w:type="dxa"/>
            <w:tcBorders>
              <w:bottom w:val="single" w:sz="8" w:space="0" w:color="000000"/>
            </w:tcBorders>
            <w:shd w:val="clear" w:color="auto" w:fill="auto"/>
          </w:tcPr>
          <w:p w14:paraId="0CA1E629" w14:textId="687EA186" w:rsidR="003F4D75" w:rsidRDefault="003F4D75" w:rsidP="0012212A">
            <w:pPr>
              <w:pStyle w:val="Paragraphedeliste"/>
              <w:numPr>
                <w:ilvl w:val="0"/>
                <w:numId w:val="13"/>
              </w:numPr>
              <w:spacing w:before="120" w:after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Rupture ou risque de rupture</w:t>
            </w:r>
          </w:p>
        </w:tc>
      </w:tr>
      <w:tr w:rsidR="00820CD4" w:rsidRPr="0011594E" w14:paraId="407D9B7E" w14:textId="77777777" w:rsidTr="00F925A5">
        <w:trPr>
          <w:trHeight w:val="340"/>
        </w:trPr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AEC9BA" w14:textId="1DE1797F" w:rsidR="00820CD4" w:rsidRPr="003F4D75" w:rsidRDefault="00DE192C" w:rsidP="003F4D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4D75" w:rsidRPr="00A14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4D75"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</w:tr>
      <w:tr w:rsidR="003F4D75" w:rsidRPr="0011594E" w14:paraId="494F08CF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97ADBCD" w14:textId="1B7821F8" w:rsidR="003F4D75" w:rsidRPr="00A1429E" w:rsidRDefault="003F4D75" w:rsidP="003F4D75">
            <w:pPr>
              <w:pStyle w:val="Paragraphedeliste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 xml:space="preserve">Stock disponible </w:t>
            </w:r>
            <w:r>
              <w:rPr>
                <w:rFonts w:ascii="Arial" w:hAnsi="Arial" w:cs="Arial"/>
                <w:sz w:val="20"/>
                <w:szCs w:val="20"/>
              </w:rPr>
              <w:t>chez l’exploitant (au jour de la déclaration)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D75" w:rsidRPr="0011594E" w14:paraId="43F0E4D3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0E81EC2" w14:textId="0E58CCB2" w:rsidR="003F4D75" w:rsidRPr="003F4D75" w:rsidRDefault="003F4D75" w:rsidP="00E9763B">
            <w:pPr>
              <w:pStyle w:val="Paragraphedeliste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9763B">
              <w:rPr>
                <w:rFonts w:ascii="Arial" w:hAnsi="Arial" w:cs="Arial"/>
                <w:sz w:val="20"/>
                <w:szCs w:val="20"/>
              </w:rPr>
              <w:t xml:space="preserve">prévisionnelle </w:t>
            </w:r>
            <w:r>
              <w:rPr>
                <w:rFonts w:ascii="Arial" w:hAnsi="Arial" w:cs="Arial"/>
                <w:sz w:val="20"/>
                <w:szCs w:val="20"/>
              </w:rPr>
              <w:t>de début de la rupture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522361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1ED4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3F4D75" w:rsidRPr="0011594E" w14:paraId="6EDA7E8D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ACEE956" w14:textId="699B204C" w:rsidR="003F4D75" w:rsidRPr="003F4D75" w:rsidRDefault="002854E5" w:rsidP="003F4D7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54E5">
              <w:rPr>
                <w:rFonts w:ascii="Arial" w:hAnsi="Arial" w:cs="Arial"/>
                <w:i/>
                <w:sz w:val="20"/>
                <w:szCs w:val="20"/>
              </w:rPr>
              <w:t>Uniquement si rupture avérée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t xml:space="preserve">Date prévisible de fin de la rupture ou durée estimée </w:t>
            </w:r>
            <w:r w:rsidR="003F4D75">
              <w:rPr>
                <w:rFonts w:ascii="Arial" w:hAnsi="Arial" w:cs="Arial"/>
                <w:sz w:val="20"/>
                <w:szCs w:val="20"/>
              </w:rPr>
              <w:t>de la rupture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80960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1ED4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3F4D75" w:rsidRPr="0011594E" w14:paraId="7EE3AE89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DBCA11" w14:textId="03287EDF" w:rsidR="003F4D75" w:rsidRPr="003F4D75" w:rsidRDefault="003F4D75" w:rsidP="003F4D7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429E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et quantité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prochain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approvisionnement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prévus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72632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1ED4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D75" w:rsidRPr="0011594E" w14:paraId="2176481F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3EB36E" w14:textId="0DF8D3C9" w:rsidR="003F4D75" w:rsidRPr="003F4D75" w:rsidRDefault="00DE192C" w:rsidP="003F4D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4D75" w:rsidRPr="00A1429E">
              <w:rPr>
                <w:rFonts w:ascii="Arial" w:hAnsi="Arial" w:cs="Arial"/>
                <w:b/>
                <w:sz w:val="20"/>
                <w:szCs w:val="20"/>
              </w:rPr>
              <w:t xml:space="preserve"> Hôpital</w:t>
            </w:r>
          </w:p>
        </w:tc>
      </w:tr>
      <w:tr w:rsidR="003F4D75" w:rsidRPr="0011594E" w14:paraId="14DDDDB8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1AEAADE" w14:textId="4397D7D3" w:rsidR="003F4D75" w:rsidRPr="003F4D75" w:rsidRDefault="003F4D75" w:rsidP="003F4D75">
            <w:pPr>
              <w:pStyle w:val="Paragraphedeliste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 xml:space="preserve">Stock disponible </w:t>
            </w:r>
            <w:r w:rsidR="00C67F41">
              <w:rPr>
                <w:rFonts w:ascii="Arial" w:hAnsi="Arial" w:cs="Arial"/>
                <w:sz w:val="20"/>
                <w:szCs w:val="20"/>
              </w:rPr>
              <w:t xml:space="preserve">chez l’exploitant </w:t>
            </w:r>
            <w:r>
              <w:rPr>
                <w:rFonts w:ascii="Arial" w:hAnsi="Arial" w:cs="Arial"/>
                <w:sz w:val="20"/>
                <w:szCs w:val="20"/>
              </w:rPr>
              <w:t>(au jour de la déclaration)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D75" w:rsidRPr="0011594E" w14:paraId="3F1AC7A2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E5D49F" w14:textId="2FBE4BCA" w:rsidR="003F4D75" w:rsidRPr="003F4D75" w:rsidRDefault="00E9763B" w:rsidP="003F4D75">
            <w:pPr>
              <w:pStyle w:val="Paragraphedeliste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 xml:space="preserve">prévisionnelle </w:t>
            </w:r>
            <w:r w:rsidR="003F4D75">
              <w:rPr>
                <w:rFonts w:ascii="Arial" w:hAnsi="Arial" w:cs="Arial"/>
                <w:sz w:val="20"/>
                <w:szCs w:val="20"/>
              </w:rPr>
              <w:t>de début de la rupture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72120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1ED4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3F4D75" w:rsidRPr="0011594E" w14:paraId="295019A7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994747" w14:textId="1F8C7B01" w:rsidR="003F4D75" w:rsidRPr="003F4D75" w:rsidRDefault="002854E5" w:rsidP="003F4D7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54E5">
              <w:rPr>
                <w:rFonts w:ascii="Arial" w:hAnsi="Arial" w:cs="Arial"/>
                <w:i/>
                <w:sz w:val="20"/>
                <w:szCs w:val="20"/>
              </w:rPr>
              <w:t>Uniquement si rupture avérée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F4D75" w:rsidRPr="00A1429E">
              <w:rPr>
                <w:rFonts w:ascii="Arial" w:hAnsi="Arial" w:cs="Arial"/>
                <w:sz w:val="20"/>
                <w:szCs w:val="20"/>
              </w:rPr>
              <w:t>Date prévisible de fin de la rupture ou durée estimée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96359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1ED4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3F4D75" w:rsidRPr="0011594E" w14:paraId="7319A7AF" w14:textId="77777777" w:rsidTr="00F925A5">
        <w:trPr>
          <w:trHeight w:val="340"/>
        </w:trPr>
        <w:tc>
          <w:tcPr>
            <w:tcW w:w="1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87412" w14:textId="66034B58" w:rsidR="003F4D75" w:rsidRPr="003F4D75" w:rsidRDefault="003F4D75" w:rsidP="003F4D7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429E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et quantité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prochain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approvisionnement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prévus</w:t>
            </w:r>
            <w:r w:rsidR="0064098B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45186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1ED4" w:rsidRPr="00BC2C15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BB7067" w14:textId="77777777" w:rsidR="00D81D2E" w:rsidRDefault="00D81D2E" w:rsidP="00DC1559"/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5"/>
      </w:tblGrid>
      <w:tr w:rsidR="003F4D75" w:rsidRPr="0011594E" w14:paraId="110AF54E" w14:textId="77777777" w:rsidTr="00F925A5">
        <w:trPr>
          <w:trHeight w:val="244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1F899" w14:textId="1143A894" w:rsidR="003F4D75" w:rsidRPr="00615100" w:rsidRDefault="003F4D75" w:rsidP="00615100">
            <w:pPr>
              <w:pStyle w:val="Paragraphedeliste"/>
              <w:numPr>
                <w:ilvl w:val="0"/>
                <w:numId w:val="13"/>
              </w:numPr>
              <w:spacing w:before="120" w:after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A94AE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Distribution hors France de la même spécialité </w:t>
            </w:r>
          </w:p>
        </w:tc>
      </w:tr>
      <w:tr w:rsidR="00615100" w:rsidRPr="0011594E" w14:paraId="1E56F4A0" w14:textId="77777777" w:rsidTr="00F925A5">
        <w:trPr>
          <w:trHeight w:val="1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29278" w14:textId="1351409A" w:rsidR="00615100" w:rsidRPr="00615100" w:rsidRDefault="00AE71C6" w:rsidP="0061510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429E">
              <w:rPr>
                <w:rFonts w:ascii="Arial" w:hAnsi="Arial" w:cs="Arial"/>
                <w:sz w:val="20"/>
                <w:szCs w:val="20"/>
              </w:rPr>
              <w:t>Hors UE</w:t>
            </w:r>
            <w:r w:rsidR="0061510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10B30" w14:textId="17B67A42" w:rsidR="00615100" w:rsidRPr="00615100" w:rsidRDefault="00615100" w:rsidP="0061510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 xml:space="preserve">Pays :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29E">
              <w:rPr>
                <w:rFonts w:ascii="Arial" w:hAnsi="Arial" w:cs="Arial"/>
                <w:sz w:val="20"/>
                <w:szCs w:val="20"/>
              </w:rPr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5100" w:rsidRPr="0011594E" w14:paraId="7F69860D" w14:textId="77777777" w:rsidTr="00F925A5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EFEBB" w14:textId="25F707B4" w:rsidR="00615100" w:rsidRPr="00615100" w:rsidRDefault="00AE71C6" w:rsidP="00AE71C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9105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429E">
              <w:rPr>
                <w:rFonts w:ascii="Arial" w:hAnsi="Arial" w:cs="Arial"/>
                <w:sz w:val="20"/>
                <w:szCs w:val="20"/>
              </w:rPr>
              <w:t>UE</w:t>
            </w:r>
            <w:r w:rsidR="00615100" w:rsidRPr="00A1429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FEDF" w14:textId="0C321691" w:rsidR="00615100" w:rsidRPr="00615100" w:rsidRDefault="00615100" w:rsidP="006151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9105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Pays</w:t>
            </w:r>
            <w:r w:rsidR="00AE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29E">
              <w:rPr>
                <w:rFonts w:ascii="Arial" w:hAnsi="Arial" w:cs="Arial"/>
                <w:sz w:val="20"/>
                <w:szCs w:val="20"/>
              </w:rPr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cs="Minion"/>
                <w:sz w:val="20"/>
                <w:szCs w:val="20"/>
              </w:rPr>
              <w:t> 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0CD2496" w14:textId="77777777" w:rsidR="00BA17A3" w:rsidRDefault="00BA17A3" w:rsidP="00BA17A3">
      <w:pPr>
        <w:rPr>
          <w:rFonts w:ascii="Arial" w:hAnsi="Arial" w:cs="Arial"/>
          <w:sz w:val="20"/>
          <w:szCs w:val="20"/>
        </w:rPr>
      </w:pPr>
    </w:p>
    <w:p w14:paraId="10059260" w14:textId="11401F0F" w:rsidR="00BA17A3" w:rsidRDefault="00BA17A3" w:rsidP="00BA17A3">
      <w:pPr>
        <w:rPr>
          <w:rFonts w:ascii="Arial" w:hAnsi="Arial" w:cs="Arial"/>
          <w:sz w:val="20"/>
          <w:szCs w:val="20"/>
        </w:rPr>
      </w:pPr>
      <w:r w:rsidRPr="00256FF7">
        <w:rPr>
          <w:rFonts w:ascii="Arial" w:hAnsi="Arial" w:cs="Arial"/>
          <w:sz w:val="20"/>
          <w:szCs w:val="20"/>
        </w:rPr>
        <w:t xml:space="preserve">Date et Signature du Pharmacien Responsable : </w:t>
      </w:r>
      <w:sdt>
        <w:sdtPr>
          <w:rPr>
            <w:rFonts w:ascii="Arial" w:hAnsi="Arial" w:cs="Arial"/>
            <w:sz w:val="20"/>
            <w:szCs w:val="20"/>
          </w:rPr>
          <w:id w:val="-9879614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1ED4" w:rsidRPr="00BC2C15">
            <w:rPr>
              <w:rStyle w:val="Textedelespacerserv"/>
            </w:rPr>
            <w:t>Cliquez ici pour entrer une date.</w:t>
          </w:r>
        </w:sdtContent>
      </w:sdt>
    </w:p>
    <w:p w14:paraId="4B751129" w14:textId="77777777" w:rsidR="001C1ED4" w:rsidRDefault="001C1ED4" w:rsidP="00BA17A3">
      <w:pPr>
        <w:rPr>
          <w:rFonts w:ascii="Arial" w:hAnsi="Arial" w:cs="Arial"/>
          <w:sz w:val="20"/>
          <w:szCs w:val="20"/>
        </w:rPr>
      </w:pPr>
    </w:p>
    <w:p w14:paraId="65203420" w14:textId="63F42EF4" w:rsidR="001C1ED4" w:rsidRDefault="001C1ED4" w:rsidP="00BA17A3">
      <w:pPr>
        <w:rPr>
          <w:rFonts w:ascii="Arial" w:hAnsi="Arial" w:cs="Arial"/>
          <w:sz w:val="20"/>
          <w:szCs w:val="20"/>
        </w:rPr>
      </w:pPr>
      <w:r w:rsidRPr="0012212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212A">
        <w:rPr>
          <w:rFonts w:ascii="Arial" w:hAnsi="Arial" w:cs="Arial"/>
          <w:sz w:val="20"/>
          <w:szCs w:val="20"/>
        </w:rPr>
        <w:instrText xml:space="preserve"> FORMTEXT </w:instrText>
      </w:r>
      <w:r w:rsidRPr="0012212A">
        <w:rPr>
          <w:rFonts w:ascii="Arial" w:hAnsi="Arial" w:cs="Arial"/>
          <w:sz w:val="20"/>
          <w:szCs w:val="20"/>
        </w:rPr>
      </w:r>
      <w:r w:rsidRPr="0012212A">
        <w:rPr>
          <w:rFonts w:ascii="Arial" w:hAnsi="Arial" w:cs="Arial"/>
          <w:sz w:val="20"/>
          <w:szCs w:val="20"/>
        </w:rPr>
        <w:fldChar w:fldCharType="separate"/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12212A">
        <w:rPr>
          <w:rFonts w:ascii="Arial" w:hAnsi="Arial" w:cs="Arial"/>
          <w:sz w:val="20"/>
          <w:szCs w:val="20"/>
        </w:rPr>
        <w:fldChar w:fldCharType="end"/>
      </w:r>
    </w:p>
    <w:p w14:paraId="1F7C8E7D" w14:textId="77777777" w:rsidR="001C1ED4" w:rsidRPr="00256FF7" w:rsidRDefault="001C1ED4" w:rsidP="00BA17A3">
      <w:pPr>
        <w:rPr>
          <w:rFonts w:ascii="Arial" w:hAnsi="Arial" w:cs="Arial"/>
          <w:sz w:val="20"/>
          <w:szCs w:val="20"/>
        </w:rPr>
      </w:pPr>
    </w:p>
    <w:p w14:paraId="52979D90" w14:textId="77777777" w:rsidR="001C1ED4" w:rsidRPr="001C1ED4" w:rsidRDefault="001C1ED4" w:rsidP="001C1ED4">
      <w:pPr>
        <w:sectPr w:rsidR="001C1ED4" w:rsidRPr="001C1ED4" w:rsidSect="0012227E">
          <w:headerReference w:type="default" r:id="rId8"/>
          <w:footerReference w:type="default" r:id="rId9"/>
          <w:pgSz w:w="11906" w:h="16838"/>
          <w:pgMar w:top="709" w:right="567" w:bottom="794" w:left="567" w:header="774" w:footer="227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27"/>
      </w:tblGrid>
      <w:tr w:rsidR="001A4375" w14:paraId="7A52F9FC" w14:textId="77777777" w:rsidTr="001C1ED4">
        <w:tc>
          <w:tcPr>
            <w:tcW w:w="2835" w:type="dxa"/>
          </w:tcPr>
          <w:p w14:paraId="29831869" w14:textId="77777777" w:rsidR="001A4375" w:rsidRDefault="001A4375" w:rsidP="001C1ED4">
            <w:pPr>
              <w:spacing w:before="100" w:beforeAutospacing="1" w:after="60"/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Version de la déclaration:     </w:t>
            </w:r>
          </w:p>
        </w:tc>
        <w:tc>
          <w:tcPr>
            <w:tcW w:w="7927" w:type="dxa"/>
          </w:tcPr>
          <w:p w14:paraId="254C472B" w14:textId="77777777" w:rsidR="001A4375" w:rsidRPr="0012227E" w:rsidRDefault="001A4375" w:rsidP="001C1ED4">
            <w:pPr>
              <w:spacing w:before="100" w:beforeAutospacing="1" w:after="6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27E">
              <w:rPr>
                <w:rFonts w:ascii="Arial" w:hAnsi="Arial" w:cs="Arial"/>
                <w:sz w:val="20"/>
                <w:szCs w:val="20"/>
              </w:rPr>
              <w:t>initiale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4375" w14:paraId="49598E98" w14:textId="77777777" w:rsidTr="001C1ED4">
        <w:tc>
          <w:tcPr>
            <w:tcW w:w="2835" w:type="dxa"/>
          </w:tcPr>
          <w:p w14:paraId="5C4D2FAE" w14:textId="77777777" w:rsidR="001A4375" w:rsidRDefault="001A4375" w:rsidP="001C1ED4">
            <w:pPr>
              <w:spacing w:before="100" w:beforeAutospacing="1" w:after="100" w:afterAutospacing="1"/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7" w:type="dxa"/>
          </w:tcPr>
          <w:p w14:paraId="182B1F39" w14:textId="001872E0" w:rsidR="001A4375" w:rsidRPr="0012227E" w:rsidRDefault="001A4375" w:rsidP="001C1ED4">
            <w:pPr>
              <w:spacing w:before="100" w:beforeAutospacing="1" w:after="100" w:afterAutospacing="1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1222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2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227E">
              <w:rPr>
                <w:rFonts w:ascii="Arial" w:hAnsi="Arial" w:cs="Arial"/>
                <w:sz w:val="20"/>
                <w:szCs w:val="20"/>
              </w:rPr>
              <w:t xml:space="preserve"> suivi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référence ANSM du dossier </w:t>
            </w:r>
            <w:r w:rsidRPr="001222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1ED4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t xml:space="preserve"> -RS- </w:t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1ED4" w:rsidRPr="00F44431">
              <w:rPr>
                <w:rFonts w:ascii="Arial" w:hAnsi="Arial" w:cs="Arial"/>
                <w:b/>
                <w:noProof/>
                <w:sz w:val="20"/>
                <w:szCs w:val="20"/>
              </w:rPr>
              <w:t>xxx</w:t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1ED4" w:rsidRPr="00F444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1ED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14:paraId="66575C29" w14:textId="77777777" w:rsidR="004A7FBA" w:rsidRPr="004A7FBA" w:rsidDel="00957E86" w:rsidRDefault="004A7FBA" w:rsidP="0012227E"/>
    <w:tbl>
      <w:tblPr>
        <w:tblW w:w="110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49"/>
        <w:gridCol w:w="5098"/>
        <w:gridCol w:w="15"/>
      </w:tblGrid>
      <w:tr w:rsidR="001F2048" w:rsidRPr="00B23A66" w14:paraId="3886BBE7" w14:textId="77777777" w:rsidTr="001A4375">
        <w:trPr>
          <w:gridAfter w:val="1"/>
          <w:wAfter w:w="15" w:type="dxa"/>
          <w:trHeight w:val="613"/>
          <w:jc w:val="center"/>
        </w:trPr>
        <w:tc>
          <w:tcPr>
            <w:tcW w:w="1104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39BFFA" w14:textId="3572AE50" w:rsidR="001F2048" w:rsidRPr="00A1429E" w:rsidRDefault="001F2048" w:rsidP="0012212A">
            <w:pPr>
              <w:pStyle w:val="Paragraphedeliste"/>
              <w:numPr>
                <w:ilvl w:val="0"/>
                <w:numId w:val="32"/>
              </w:num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429E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Pour chaque indication pour laquelle la rupture du médicament entraine un risque de santé publique, préciser les alternatives disponibles</w:t>
            </w:r>
            <w:r w:rsidR="0071704B" w:rsidRPr="00A1429E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 </w:t>
            </w:r>
          </w:p>
        </w:tc>
      </w:tr>
      <w:tr w:rsidR="00DC1559" w:rsidRPr="00B23A66" w14:paraId="59A4B61A" w14:textId="77777777" w:rsidTr="001A4375">
        <w:trPr>
          <w:gridAfter w:val="1"/>
          <w:wAfter w:w="15" w:type="dxa"/>
          <w:trHeight w:val="181"/>
          <w:jc w:val="center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C56" w14:textId="77777777" w:rsidR="00A1429E" w:rsidRPr="001C1ED4" w:rsidRDefault="00E6220B" w:rsidP="005556D9">
            <w:pPr>
              <w:pStyle w:val="Paragraphedeliste"/>
              <w:numPr>
                <w:ilvl w:val="0"/>
                <w:numId w:val="17"/>
              </w:numPr>
              <w:spacing w:before="120" w:after="120" w:line="276" w:lineRule="auto"/>
              <w:ind w:left="31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7F41" w:rsidRPr="00E6220B">
              <w:rPr>
                <w:rFonts w:ascii="Arial" w:hAnsi="Arial" w:cs="Arial"/>
                <w:sz w:val="20"/>
                <w:szCs w:val="20"/>
              </w:rPr>
              <w:t xml:space="preserve">ndication(s) de l’AMM </w:t>
            </w:r>
            <w:r w:rsidR="00DC1559" w:rsidRPr="00E6220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559" w:rsidRPr="00E6220B">
              <w:rPr>
                <w:rFonts w:ascii="Arial" w:hAnsi="Arial" w:cs="Arial"/>
                <w:bCs/>
                <w:i/>
                <w:sz w:val="20"/>
                <w:szCs w:val="20"/>
              </w:rPr>
              <w:t>(dupliquer le champ autant de fois qu’il existe d’indication</w:t>
            </w:r>
            <w:r w:rsidR="00E266B7" w:rsidRPr="00E6220B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="00DC1559" w:rsidRPr="00E6220B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6CF7CC6A" w14:textId="7563C66B" w:rsidR="001C1ED4" w:rsidRDefault="001C1ED4" w:rsidP="001C1ED4">
            <w:pPr>
              <w:pStyle w:val="Paragraphedeliste"/>
              <w:spacing w:before="120" w:after="12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BFFA86" w14:textId="36736288" w:rsidR="001C1ED4" w:rsidRDefault="001C1ED4" w:rsidP="001C1ED4">
            <w:pPr>
              <w:pStyle w:val="Paragraphedeliste"/>
              <w:spacing w:before="120" w:after="12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97CD02" w14:textId="73AE4E82" w:rsidR="001C1ED4" w:rsidRDefault="001C1ED4" w:rsidP="001C1ED4">
            <w:pPr>
              <w:pStyle w:val="Paragraphedeliste"/>
              <w:spacing w:before="120" w:after="12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06CAB1" w14:textId="0245A4CC" w:rsidR="001C1ED4" w:rsidRDefault="001C1ED4" w:rsidP="001C1ED4">
            <w:pPr>
              <w:pStyle w:val="Paragraphedeliste"/>
              <w:spacing w:before="120" w:after="12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76BFB2" w14:textId="3D328451" w:rsidR="005556D9" w:rsidRPr="005556D9" w:rsidRDefault="001C1ED4" w:rsidP="001C1ED4">
            <w:pPr>
              <w:pStyle w:val="Paragraphedeliste"/>
              <w:spacing w:before="120" w:after="12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C89" w:rsidRPr="000D426B" w14:paraId="53CE4C85" w14:textId="77777777" w:rsidTr="001A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555"/>
          <w:jc w:val="center"/>
        </w:trPr>
        <w:tc>
          <w:tcPr>
            <w:tcW w:w="594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A87A940" w14:textId="77777777" w:rsidR="004B2C89" w:rsidRPr="000D426B" w:rsidRDefault="004B2C89" w:rsidP="001C1ED4">
            <w:pPr>
              <w:pStyle w:val="Paragraphedeliste"/>
              <w:numPr>
                <w:ilvl w:val="0"/>
                <w:numId w:val="17"/>
              </w:numPr>
              <w:spacing w:line="276" w:lineRule="auto"/>
              <w:ind w:left="314" w:right="318" w:hanging="142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>Votre produit fait-il l’objet d’un PGP?</w:t>
            </w:r>
          </w:p>
        </w:tc>
        <w:tc>
          <w:tcPr>
            <w:tcW w:w="511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74AAEE" w14:textId="77777777" w:rsidR="004B2C89" w:rsidRPr="000D426B" w:rsidRDefault="004B2C89" w:rsidP="001C1ED4">
            <w:pPr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26B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D4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26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</w:tr>
      <w:tr w:rsidR="004B2C89" w:rsidRPr="000D426B" w14:paraId="21F7ED42" w14:textId="77777777" w:rsidTr="001A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555"/>
          <w:jc w:val="center"/>
        </w:trPr>
        <w:tc>
          <w:tcPr>
            <w:tcW w:w="1106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AFF56" w14:textId="77777777" w:rsidR="004B2C89" w:rsidRDefault="004B2C89" w:rsidP="001C1ED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non :</w:t>
            </w:r>
            <w:r w:rsidRPr="000D426B">
              <w:rPr>
                <w:rFonts w:ascii="Arial" w:hAnsi="Arial" w:cs="Arial"/>
                <w:sz w:val="20"/>
                <w:szCs w:val="20"/>
              </w:rPr>
              <w:t xml:space="preserve"> justifier l’absence de PGP : </w:t>
            </w:r>
          </w:p>
          <w:p w14:paraId="34E3EB26" w14:textId="77777777" w:rsidR="001C1ED4" w:rsidRDefault="001C1ED4" w:rsidP="001C1ED4">
            <w:pPr>
              <w:pStyle w:val="Paragraphedelis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5A5EE9" w14:textId="26C0D4D7" w:rsidR="001C1ED4" w:rsidRPr="00246927" w:rsidRDefault="001C1ED4" w:rsidP="001C1ED4">
            <w:pPr>
              <w:pStyle w:val="Paragraphedelis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C89" w:rsidRPr="000D426B" w14:paraId="3D714786" w14:textId="77777777" w:rsidTr="001A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555"/>
          <w:jc w:val="center"/>
        </w:trPr>
        <w:tc>
          <w:tcPr>
            <w:tcW w:w="110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B2133F" w14:textId="5EA9095F" w:rsidR="001C1ED4" w:rsidRPr="001C1ED4" w:rsidRDefault="004B2C89" w:rsidP="001C1ED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 xml:space="preserve">Si oui : transmettre les éléments du PGP prévoyant les mesures palliatives </w:t>
            </w:r>
          </w:p>
          <w:p w14:paraId="584A8230" w14:textId="77777777" w:rsidR="004B2C89" w:rsidRPr="000D426B" w:rsidRDefault="004B2C89" w:rsidP="001C1E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6D9" w:rsidRPr="00B23A66" w14:paraId="6894C723" w14:textId="77777777" w:rsidTr="001A4375">
        <w:trPr>
          <w:gridAfter w:val="1"/>
          <w:wAfter w:w="15" w:type="dxa"/>
          <w:trHeight w:val="561"/>
          <w:jc w:val="center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139AA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29E">
              <w:rPr>
                <w:rFonts w:ascii="Arial" w:hAnsi="Arial" w:cs="Arial"/>
                <w:sz w:val="20"/>
                <w:szCs w:val="20"/>
                <w:u w:val="single"/>
              </w:rPr>
              <w:t xml:space="preserve">Existence d’une ou plusieurs alternatives médicamenteuses </w:t>
            </w:r>
          </w:p>
          <w:p w14:paraId="70ADE6F4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820152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Ville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4879892B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65B6C" w14:textId="77777777" w:rsidR="001C1ED4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Si oui, lesquelles : (</w:t>
            </w:r>
            <w:r w:rsidRPr="00A1429E">
              <w:rPr>
                <w:rFonts w:ascii="Arial" w:hAnsi="Arial" w:cs="Arial"/>
                <w:i/>
                <w:sz w:val="20"/>
                <w:szCs w:val="20"/>
              </w:rPr>
              <w:t xml:space="preserve">dénomination complète et parts de marché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estimées </w:t>
            </w:r>
            <w:r w:rsidRPr="00A1429E">
              <w:rPr>
                <w:rFonts w:ascii="Arial" w:hAnsi="Arial" w:cs="Arial"/>
                <w:i/>
                <w:sz w:val="20"/>
                <w:szCs w:val="20"/>
              </w:rPr>
              <w:t>incluant les spécialités génériques</w:t>
            </w:r>
            <w:r w:rsidRPr="00A1429E">
              <w:rPr>
                <w:rFonts w:ascii="Arial" w:hAnsi="Arial" w:cs="Arial"/>
                <w:sz w:val="20"/>
                <w:szCs w:val="20"/>
              </w:rPr>
              <w:t>)</w:t>
            </w:r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B93DF0" w14:textId="21BDECB1" w:rsidR="005556D9" w:rsidRDefault="001C1ED4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2E0D75" w14:textId="417936E5" w:rsidR="001C1ED4" w:rsidRPr="005556D9" w:rsidRDefault="001C1ED4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C2FDF1" w14:textId="77777777" w:rsidR="005556D9" w:rsidRPr="005556D9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6D9" w:rsidRPr="00B23A66" w14:paraId="0A1B23A8" w14:textId="77777777" w:rsidTr="001A4375">
        <w:trPr>
          <w:gridAfter w:val="1"/>
          <w:wAfter w:w="15" w:type="dxa"/>
          <w:trHeight w:val="561"/>
          <w:jc w:val="center"/>
        </w:trPr>
        <w:tc>
          <w:tcPr>
            <w:tcW w:w="1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9BD4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Hôpital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3CDAC7B8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2CA98F" w14:textId="77777777" w:rsidR="005556D9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Si oui, lesquelles : (</w:t>
            </w:r>
            <w:r w:rsidRPr="00A1429E">
              <w:rPr>
                <w:rFonts w:ascii="Arial" w:hAnsi="Arial" w:cs="Arial"/>
                <w:i/>
                <w:sz w:val="20"/>
                <w:szCs w:val="20"/>
              </w:rPr>
              <w:t>dénomination complète et parts de marché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estimées</w:t>
            </w:r>
            <w:r w:rsidRPr="00A1429E">
              <w:rPr>
                <w:rFonts w:ascii="Arial" w:hAnsi="Arial" w:cs="Arial"/>
                <w:i/>
                <w:sz w:val="20"/>
                <w:szCs w:val="20"/>
              </w:rPr>
              <w:t>, incluant les spécialités génériques</w:t>
            </w:r>
            <w:r w:rsidRPr="00A1429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3BBC71" w14:textId="28B91F4E" w:rsidR="001C1ED4" w:rsidRDefault="001C1ED4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F2CE86" w14:textId="5DE9C6B1" w:rsidR="001C1ED4" w:rsidRPr="00A1429E" w:rsidRDefault="001C1ED4" w:rsidP="00555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B3347" w14:textId="77777777" w:rsidR="005556D9" w:rsidRPr="00A1429E" w:rsidRDefault="005556D9" w:rsidP="005556D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A4375" w:rsidRPr="000D426B" w14:paraId="0C7F92A3" w14:textId="77777777" w:rsidTr="001A4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gridAfter w:val="1"/>
          <w:wAfter w:w="15" w:type="dxa"/>
          <w:trHeight w:val="234"/>
          <w:jc w:val="center"/>
        </w:trPr>
        <w:tc>
          <w:tcPr>
            <w:tcW w:w="594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2755AE0" w14:textId="77777777" w:rsidR="001A4375" w:rsidRPr="000D426B" w:rsidRDefault="001A4375" w:rsidP="001C1ED4">
            <w:pPr>
              <w:pStyle w:val="Paragraphedeliste"/>
              <w:numPr>
                <w:ilvl w:val="0"/>
                <w:numId w:val="17"/>
              </w:numPr>
              <w:spacing w:before="120" w:after="120" w:line="276" w:lineRule="auto"/>
              <w:ind w:left="312" w:hanging="142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t>Existe-t-il un usage hors AMM justifié?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B2C45D4" w14:textId="77777777" w:rsidR="001A4375" w:rsidRPr="000D426B" w:rsidRDefault="001A4375" w:rsidP="001C1ED4">
            <w:pPr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26B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D4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26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</w:tr>
    </w:tbl>
    <w:p w14:paraId="2F74317C" w14:textId="77777777" w:rsidR="001A4375" w:rsidRDefault="001A4375" w:rsidP="00303A90"/>
    <w:tbl>
      <w:tblPr>
        <w:tblW w:w="11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65"/>
      </w:tblGrid>
      <w:tr w:rsidR="00A1429E" w:rsidRPr="000C6A81" w14:paraId="6B4ECB26" w14:textId="77777777" w:rsidTr="00BA17A3">
        <w:trPr>
          <w:trHeight w:val="423"/>
          <w:jc w:val="center"/>
        </w:trPr>
        <w:tc>
          <w:tcPr>
            <w:tcW w:w="110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C3883F" w14:textId="227ECDCB" w:rsidR="00A1429E" w:rsidRPr="00E266B7" w:rsidRDefault="00A1429E" w:rsidP="0012212A">
            <w:pPr>
              <w:pStyle w:val="Paragraphedeliste"/>
              <w:numPr>
                <w:ilvl w:val="0"/>
                <w:numId w:val="32"/>
              </w:num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66B7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Solutions palliatives proposées</w:t>
            </w:r>
          </w:p>
        </w:tc>
      </w:tr>
      <w:tr w:rsidR="00A1429E" w:rsidRPr="000C6A81" w14:paraId="320E6089" w14:textId="77777777" w:rsidTr="00BA17A3">
        <w:trPr>
          <w:trHeight w:val="235"/>
          <w:jc w:val="center"/>
        </w:trPr>
        <w:tc>
          <w:tcPr>
            <w:tcW w:w="110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063B9" w14:textId="16C99EAD" w:rsidR="00A1429E" w:rsidRPr="00E266B7" w:rsidRDefault="00A1429E" w:rsidP="00A1429E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454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E266B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Possibilité de contingentement</w:t>
            </w:r>
          </w:p>
        </w:tc>
      </w:tr>
      <w:tr w:rsidR="00A1429E" w:rsidRPr="000C6A81" w14:paraId="3EA389FC" w14:textId="77777777" w:rsidTr="001C1ED4">
        <w:trPr>
          <w:trHeight w:val="571"/>
          <w:jc w:val="center"/>
        </w:trPr>
        <w:tc>
          <w:tcPr>
            <w:tcW w:w="110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D4F117" w14:textId="3BEE7FCB" w:rsidR="00A1429E" w:rsidRPr="00A1429E" w:rsidRDefault="00A1429E" w:rsidP="00A14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Pr="00A1429E">
              <w:rPr>
                <w:rFonts w:ascii="Arial" w:hAnsi="Arial" w:cs="Arial"/>
                <w:b/>
                <w:sz w:val="20"/>
                <w:szCs w:val="20"/>
              </w:rPr>
              <w:t xml:space="preserve"> quantitatif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 :     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5E31D43F" w14:textId="77777777" w:rsidR="00A1429E" w:rsidRPr="00A1429E" w:rsidRDefault="00A1429E" w:rsidP="00A142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429E">
              <w:rPr>
                <w:rFonts w:ascii="Arial" w:hAnsi="Arial" w:cs="Arial"/>
                <w:i/>
                <w:sz w:val="20"/>
                <w:szCs w:val="20"/>
              </w:rPr>
              <w:t>Si oui, expliciter les modalités prévues</w:t>
            </w:r>
          </w:p>
          <w:p w14:paraId="38A86D5F" w14:textId="6C78503C" w:rsidR="00A1429E" w:rsidRDefault="001C1ED4" w:rsidP="00A1429E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6F2204" w14:textId="4E78EBB6" w:rsidR="001C1ED4" w:rsidRDefault="001C1ED4" w:rsidP="00A1429E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93EF97" w14:textId="77777777" w:rsidR="00A1429E" w:rsidRPr="00A1429E" w:rsidRDefault="00A1429E" w:rsidP="00A142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EDC32" w14:textId="47A95088" w:rsidR="00A1429E" w:rsidRPr="00A1429E" w:rsidRDefault="00A1429E" w:rsidP="00A14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</w:t>
            </w:r>
            <w:r w:rsidRPr="00A1429E">
              <w:rPr>
                <w:rFonts w:ascii="Arial" w:hAnsi="Arial" w:cs="Arial"/>
                <w:b/>
                <w:sz w:val="20"/>
                <w:szCs w:val="20"/>
              </w:rPr>
              <w:t xml:space="preserve"> qualitatif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 :       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4F32382A" w14:textId="77777777" w:rsidR="00A1429E" w:rsidRPr="00A1429E" w:rsidRDefault="00A1429E" w:rsidP="00A142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429E">
              <w:rPr>
                <w:rFonts w:ascii="Arial" w:hAnsi="Arial" w:cs="Arial"/>
                <w:i/>
                <w:sz w:val="20"/>
                <w:szCs w:val="20"/>
              </w:rPr>
              <w:t>Si oui, expliciter les modalités prévues</w:t>
            </w:r>
          </w:p>
          <w:p w14:paraId="54A18078" w14:textId="0FF7937D" w:rsidR="00A1429E" w:rsidRDefault="001C1ED4" w:rsidP="00A1429E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E1EB3E" w14:textId="210A7248" w:rsidR="001C1ED4" w:rsidRDefault="001C1ED4" w:rsidP="00A1429E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5B5B08" w14:textId="77777777" w:rsidR="00A1429E" w:rsidRPr="00A1429E" w:rsidRDefault="00A1429E" w:rsidP="00A142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64544" w14:textId="0CF01E9C" w:rsidR="00A1429E" w:rsidRPr="00A1429E" w:rsidRDefault="00A1429E" w:rsidP="00A1429E">
            <w:pPr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b/>
                <w:sz w:val="20"/>
                <w:szCs w:val="20"/>
              </w:rPr>
              <w:t>- restriction du circuit de distribution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uniquement </w:t>
            </w:r>
            <w:r w:rsidR="00E266B7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="00E266B7" w:rsidRPr="00A1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ville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uniquement à l’hôpital</w:t>
            </w:r>
          </w:p>
          <w:p w14:paraId="4EBCDE28" w14:textId="77777777" w:rsidR="00A1429E" w:rsidRPr="00A1429E" w:rsidRDefault="00A1429E" w:rsidP="00A14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29E" w:rsidRPr="000C6A81" w14:paraId="416E943F" w14:textId="77777777" w:rsidTr="00BA17A3">
        <w:trPr>
          <w:trHeight w:val="477"/>
          <w:jc w:val="center"/>
        </w:trPr>
        <w:tc>
          <w:tcPr>
            <w:tcW w:w="110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4982C" w14:textId="4D37461E" w:rsidR="00A1429E" w:rsidRPr="002222F4" w:rsidRDefault="00A1429E" w:rsidP="00A1429E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45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22DE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lastRenderedPageBreak/>
              <w:t>Possibilité de report vers d’autres dosages ou d’autres formes disponibles</w:t>
            </w:r>
            <w:r w:rsidR="001A4375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de la même spécialité</w:t>
            </w:r>
            <w:r w:rsidRPr="00AC22DE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au sein de votre laboratoire</w:t>
            </w:r>
          </w:p>
        </w:tc>
      </w:tr>
      <w:tr w:rsidR="00A1429E" w:rsidRPr="000C6A81" w14:paraId="35D38440" w14:textId="77777777" w:rsidTr="00BA17A3">
        <w:trPr>
          <w:trHeight w:val="80"/>
          <w:jc w:val="center"/>
        </w:trPr>
        <w:tc>
          <w:tcPr>
            <w:tcW w:w="110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5E7D7F" w14:textId="77777777" w:rsidR="00AC22DE" w:rsidRDefault="001C1ED4" w:rsidP="003B7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305B89" w14:textId="77777777" w:rsidR="001C1ED4" w:rsidRDefault="001C1ED4" w:rsidP="003B7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BC248F" w14:textId="55346571" w:rsidR="001C1ED4" w:rsidRPr="003B7B67" w:rsidRDefault="001C1ED4" w:rsidP="003B7B6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FF7" w:rsidRPr="000C6A81" w14:paraId="76037619" w14:textId="77777777" w:rsidTr="00BA17A3">
        <w:trPr>
          <w:trHeight w:val="575"/>
          <w:jc w:val="center"/>
        </w:trPr>
        <w:tc>
          <w:tcPr>
            <w:tcW w:w="110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DFA2E" w14:textId="05AD24AF" w:rsidR="00256FF7" w:rsidRPr="00E266B7" w:rsidRDefault="00256FF7" w:rsidP="004E5586">
            <w:pPr>
              <w:pStyle w:val="Paragraphedeliste"/>
              <w:keepNext/>
              <w:numPr>
                <w:ilvl w:val="1"/>
                <w:numId w:val="14"/>
              </w:numPr>
              <w:spacing w:before="120" w:after="120"/>
              <w:ind w:left="454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E266B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Possibilité de recours à des stocks disponibles </w:t>
            </w:r>
            <w:r w:rsidR="00BA17A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d’une</w:t>
            </w:r>
            <w:r w:rsidRPr="00E266B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même </w:t>
            </w:r>
            <w:r w:rsidR="00BA17A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spécialité initialement destiné</w:t>
            </w:r>
            <w:r w:rsidRPr="00E266B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 à d’autres marchés de UE ou hors UE, pour le marché français (mise à disposition/importation)</w:t>
            </w:r>
          </w:p>
        </w:tc>
      </w:tr>
      <w:tr w:rsidR="00256FF7" w:rsidRPr="000C6A81" w14:paraId="5C682B94" w14:textId="77777777" w:rsidTr="00BA17A3">
        <w:trPr>
          <w:trHeight w:val="1398"/>
          <w:jc w:val="center"/>
        </w:trPr>
        <w:tc>
          <w:tcPr>
            <w:tcW w:w="110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9DBEF" w14:textId="77777777" w:rsidR="003B7B67" w:rsidRDefault="003B7B67" w:rsidP="004E5586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5F5EF" w14:textId="0AB7A21F" w:rsidR="003B7B67" w:rsidRDefault="00256FF7" w:rsidP="004E5586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b/>
                <w:sz w:val="20"/>
                <w:szCs w:val="20"/>
              </w:rPr>
              <w:t>Investigation en cours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non  </w:t>
            </w:r>
            <w:r w:rsidR="003C6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641F8B92" w14:textId="77777777" w:rsidR="0064098B" w:rsidRPr="00A1429E" w:rsidRDefault="0064098B" w:rsidP="004E5586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C6AA2" w14:textId="548C81A6" w:rsidR="00256FF7" w:rsidRPr="00A1429E" w:rsidRDefault="00256FF7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- Nom de la spécialité :</w:t>
            </w:r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138697" w14:textId="77777777" w:rsidR="00256FF7" w:rsidRPr="00A1429E" w:rsidRDefault="00256FF7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6C45D9D8" w14:textId="0D79E08D" w:rsidR="00256FF7" w:rsidRPr="00A1429E" w:rsidRDefault="00256FF7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>- Type d’AMM :</w:t>
            </w:r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t> </w: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t> </w: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t> </w: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t> </w: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t> </w:t>
            </w:r>
            <w:r w:rsidR="001C1ED4" w:rsidRPr="001C1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C33505" w14:textId="77777777" w:rsidR="00256FF7" w:rsidRPr="00A1429E" w:rsidRDefault="00256FF7" w:rsidP="004E5586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D6C6F7" w14:textId="77777777" w:rsidR="00256FF7" w:rsidRDefault="00256FF7" w:rsidP="003C626F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1429E">
              <w:rPr>
                <w:rFonts w:ascii="Arial" w:hAnsi="Arial" w:cs="Arial"/>
                <w:sz w:val="20"/>
                <w:szCs w:val="20"/>
              </w:rPr>
              <w:t xml:space="preserve">- spécialité identique </w:t>
            </w:r>
            <w:r w:rsidRPr="00A1429E">
              <w:rPr>
                <w:rFonts w:ascii="Arial" w:hAnsi="Arial" w:cs="Arial"/>
                <w:sz w:val="20"/>
                <w:szCs w:val="20"/>
              </w:rPr>
              <w:tab/>
            </w:r>
            <w:r w:rsidR="003B7B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t>non</w:t>
            </w:r>
            <w:r w:rsidR="003C62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7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2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2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29E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3C6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4F" w:rsidRPr="00A1429E" w:rsidDel="009E0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29E">
              <w:rPr>
                <w:rFonts w:ascii="Arial" w:hAnsi="Arial" w:cs="Arial"/>
                <w:color w:val="00B050"/>
                <w:sz w:val="20"/>
                <w:szCs w:val="20"/>
              </w:rPr>
              <w:t xml:space="preserve">(si </w:t>
            </w:r>
            <w:r w:rsidR="009E034F">
              <w:rPr>
                <w:rFonts w:ascii="Arial" w:hAnsi="Arial" w:cs="Arial"/>
                <w:color w:val="00B050"/>
                <w:sz w:val="20"/>
                <w:szCs w:val="20"/>
              </w:rPr>
              <w:t xml:space="preserve">non, préciser : </w:t>
            </w:r>
            <w:r w:rsidRPr="00A1429E">
              <w:rPr>
                <w:rFonts w:ascii="Arial" w:hAnsi="Arial" w:cs="Arial"/>
                <w:color w:val="00B050"/>
                <w:sz w:val="20"/>
                <w:szCs w:val="20"/>
              </w:rPr>
              <w:t>dispositif d’administration différent, présentation différente….)</w:t>
            </w:r>
          </w:p>
          <w:p w14:paraId="409BD7A2" w14:textId="2C679847" w:rsidR="003C626F" w:rsidRDefault="001C1ED4" w:rsidP="003C626F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499C89" w14:textId="509BF152" w:rsidR="001C1ED4" w:rsidRDefault="001C1ED4" w:rsidP="003C626F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85C89C" w14:textId="6C6DB8C6" w:rsidR="001C1ED4" w:rsidRDefault="001C1ED4" w:rsidP="003C626F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94E6D4" w14:textId="6150ABAC" w:rsidR="003C626F" w:rsidRPr="00256FF7" w:rsidRDefault="003C626F" w:rsidP="003C626F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</w:tr>
      <w:tr w:rsidR="00256FF7" w:rsidRPr="000C6A81" w14:paraId="13A32105" w14:textId="77777777" w:rsidTr="00BA17A3">
        <w:trPr>
          <w:trHeight w:val="577"/>
          <w:jc w:val="center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46067" w14:textId="6BFE6DC4" w:rsidR="003B7B67" w:rsidRPr="003B7B67" w:rsidRDefault="00256FF7" w:rsidP="001C1ED4">
            <w:pPr>
              <w:pStyle w:val="Paragraphedeliste"/>
              <w:keepNext/>
              <w:numPr>
                <w:ilvl w:val="1"/>
                <w:numId w:val="14"/>
              </w:numPr>
              <w:spacing w:before="120" w:after="120"/>
              <w:ind w:left="454" w:hanging="284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E266B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Possibilité de recours à une autre spé</w:t>
            </w:r>
            <w:r w:rsidR="003B7B6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cialité disponible à l’étranger </w:t>
            </w:r>
            <w:r w:rsidRPr="00E266B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br/>
              <w:t>(spécialité qui n’app</w:t>
            </w:r>
            <w:r w:rsidR="003B7B67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artient pas à votre laboratoire)</w:t>
            </w:r>
          </w:p>
        </w:tc>
      </w:tr>
      <w:tr w:rsidR="00256FF7" w:rsidRPr="000C6A81" w14:paraId="4C24EB93" w14:textId="77777777" w:rsidTr="00BA17A3">
        <w:trPr>
          <w:trHeight w:val="80"/>
          <w:jc w:val="center"/>
        </w:trPr>
        <w:tc>
          <w:tcPr>
            <w:tcW w:w="1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AE1" w14:textId="35AC3CE4" w:rsidR="00AC22DE" w:rsidRPr="00256FF7" w:rsidRDefault="00AC22DE" w:rsidP="004E5586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FF7">
              <w:rPr>
                <w:rFonts w:ascii="Arial" w:hAnsi="Arial" w:cs="Arial"/>
                <w:b/>
                <w:sz w:val="20"/>
                <w:szCs w:val="20"/>
              </w:rPr>
              <w:t>Investigation en cours</w:t>
            </w:r>
            <w:r w:rsidRPr="00256FF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FF7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3C62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6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6FF7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14:paraId="466F6036" w14:textId="77777777" w:rsidR="00AC22DE" w:rsidRPr="00256FF7" w:rsidRDefault="00AC22DE" w:rsidP="004E5586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AD37B" w14:textId="37DEB7B5" w:rsidR="00AC22DE" w:rsidRPr="00256FF7" w:rsidRDefault="00AC22DE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56FF7">
              <w:rPr>
                <w:rFonts w:ascii="Arial" w:hAnsi="Arial" w:cs="Arial"/>
                <w:sz w:val="20"/>
                <w:szCs w:val="20"/>
              </w:rPr>
              <w:t>- Nom de la spécialité :</w:t>
            </w:r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1FE3AF" w14:textId="77777777" w:rsidR="00AC22DE" w:rsidRPr="00256FF7" w:rsidRDefault="00AC22DE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36E8DC9" w14:textId="6F10D3C6" w:rsidR="00AC22DE" w:rsidRPr="00256FF7" w:rsidRDefault="00AC22DE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56FF7">
              <w:rPr>
                <w:rFonts w:ascii="Arial" w:hAnsi="Arial" w:cs="Arial"/>
                <w:sz w:val="20"/>
                <w:szCs w:val="20"/>
              </w:rPr>
              <w:t>- Type d’AMM :</w:t>
            </w:r>
            <w:r w:rsidR="001C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0D426B">
              <w:rPr>
                <w:noProof/>
              </w:rPr>
              <w:t> </w:t>
            </w:r>
            <w:r w:rsidR="001C1ED4"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42305C" w14:textId="77777777" w:rsidR="00AC22DE" w:rsidRPr="00256FF7" w:rsidRDefault="00AC22DE" w:rsidP="004E558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7D46192D" w14:textId="34743766" w:rsidR="00AC22DE" w:rsidRPr="00E266B7" w:rsidRDefault="00AC22DE" w:rsidP="004E5586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  <w:r w:rsidRPr="00256FF7">
              <w:rPr>
                <w:rFonts w:ascii="Arial" w:hAnsi="Arial" w:cs="Arial"/>
                <w:sz w:val="20"/>
                <w:szCs w:val="20"/>
              </w:rPr>
              <w:t xml:space="preserve">- spécialité identique </w:t>
            </w:r>
            <w:r w:rsidRPr="00256FF7">
              <w:rPr>
                <w:rFonts w:ascii="Arial" w:hAnsi="Arial" w:cs="Arial"/>
                <w:sz w:val="20"/>
                <w:szCs w:val="20"/>
              </w:rPr>
              <w:tab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FF7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 (si non, préciser la différence)</w:t>
            </w:r>
            <w:r w:rsidRPr="00256FF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3325">
              <w:rPr>
                <w:rFonts w:ascii="Arial" w:hAnsi="Arial" w:cs="Arial"/>
                <w:sz w:val="20"/>
                <w:szCs w:val="20"/>
              </w:rPr>
            </w:r>
            <w:r w:rsidR="00FD33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6FF7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256FF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5E7F62" w14:textId="77777777" w:rsidR="00256FF7" w:rsidRDefault="001C1ED4" w:rsidP="004E5586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5FEF13" w14:textId="77777777" w:rsidR="001C1ED4" w:rsidRDefault="001C1ED4" w:rsidP="004E5586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0634D1" w14:textId="6572A5CD" w:rsidR="001C1ED4" w:rsidRPr="00256FF7" w:rsidRDefault="001C1ED4" w:rsidP="004E5586">
            <w:pPr>
              <w:keepNext/>
              <w:tabs>
                <w:tab w:val="left" w:pos="743"/>
                <w:tab w:val="left" w:pos="1594"/>
              </w:tabs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FF7" w:rsidRPr="000C6A81" w14:paraId="6CF7B27C" w14:textId="77777777" w:rsidTr="004E5586">
        <w:trPr>
          <w:trHeight w:val="312"/>
          <w:jc w:val="center"/>
        </w:trPr>
        <w:tc>
          <w:tcPr>
            <w:tcW w:w="110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C8587E" w14:textId="49A84003" w:rsidR="00AC22DE" w:rsidRPr="00AC22DE" w:rsidRDefault="00256FF7" w:rsidP="00AC22DE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2F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Possibilité de re-mobilisation de stocks (hôpitaux, grossistes-répartiteurs)</w:t>
            </w:r>
          </w:p>
        </w:tc>
      </w:tr>
      <w:tr w:rsidR="00AC22DE" w:rsidRPr="000C6A81" w14:paraId="0C942A09" w14:textId="77777777" w:rsidTr="001C1ED4">
        <w:trPr>
          <w:trHeight w:val="1260"/>
          <w:jc w:val="center"/>
        </w:trPr>
        <w:tc>
          <w:tcPr>
            <w:tcW w:w="110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416E1F" w14:textId="77777777" w:rsidR="00AC22DE" w:rsidRDefault="001C1ED4" w:rsidP="00AC22DE">
            <w:pPr>
              <w:pStyle w:val="Paragraphedeliste"/>
              <w:spacing w:before="120" w:after="120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5017E6" w14:textId="77777777" w:rsidR="001C1ED4" w:rsidRDefault="001C1ED4" w:rsidP="00AC22DE">
            <w:pPr>
              <w:pStyle w:val="Paragraphedeliste"/>
              <w:spacing w:before="120" w:after="120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67577C" w14:textId="77818921" w:rsidR="001C1ED4" w:rsidRPr="001C1ED4" w:rsidRDefault="001C1ED4" w:rsidP="001C1ED4">
            <w:pPr>
              <w:pStyle w:val="Paragraphedeliste"/>
              <w:spacing w:before="120" w:after="120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FF7" w:rsidRPr="000C6A81" w14:paraId="30479292" w14:textId="77777777" w:rsidTr="00BA17A3">
        <w:trPr>
          <w:trHeight w:val="334"/>
          <w:jc w:val="center"/>
        </w:trPr>
        <w:tc>
          <w:tcPr>
            <w:tcW w:w="110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E47DB" w14:textId="2C8D4B1C" w:rsidR="00256FF7" w:rsidRPr="002222F4" w:rsidRDefault="00256FF7" w:rsidP="00256FF7">
            <w:pPr>
              <w:pStyle w:val="Paragraphedeliste"/>
              <w:numPr>
                <w:ilvl w:val="1"/>
                <w:numId w:val="14"/>
              </w:numPr>
              <w:spacing w:before="120" w:after="120"/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2F4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Autres</w:t>
            </w:r>
          </w:p>
        </w:tc>
      </w:tr>
      <w:tr w:rsidR="00AC22DE" w:rsidRPr="000C6A81" w14:paraId="30278D76" w14:textId="77777777" w:rsidTr="00BA17A3">
        <w:trPr>
          <w:trHeight w:val="1266"/>
          <w:jc w:val="center"/>
        </w:trPr>
        <w:tc>
          <w:tcPr>
            <w:tcW w:w="110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1E935F" w14:textId="77777777" w:rsidR="00AC22DE" w:rsidRDefault="001C1ED4" w:rsidP="00AC22DE">
            <w:pPr>
              <w:pStyle w:val="Paragraphedelist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5156C4" w14:textId="77777777" w:rsidR="001C1ED4" w:rsidRDefault="001C1ED4" w:rsidP="00AC22DE">
            <w:pPr>
              <w:pStyle w:val="Paragraphedelist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7358EF" w14:textId="7D7A917D" w:rsidR="001C1ED4" w:rsidRPr="002222F4" w:rsidRDefault="001C1ED4" w:rsidP="00AC22DE">
            <w:pPr>
              <w:pStyle w:val="Paragraphedeliste"/>
              <w:spacing w:before="120" w:after="120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4B54B7" w14:textId="12202E38" w:rsidR="00C759A8" w:rsidRPr="001E0411" w:rsidRDefault="00C759A8" w:rsidP="001E0411">
      <w:pPr>
        <w:spacing w:before="120" w:after="60"/>
        <w:jc w:val="both"/>
        <w:rPr>
          <w:rFonts w:cs="Arial"/>
          <w:sz w:val="20"/>
          <w:szCs w:val="20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47"/>
      </w:tblGrid>
      <w:tr w:rsidR="00256FF7" w:rsidRPr="00256FF7" w14:paraId="2FB81670" w14:textId="77777777" w:rsidTr="007068AE">
        <w:trPr>
          <w:trHeight w:val="570"/>
          <w:jc w:val="center"/>
        </w:trPr>
        <w:tc>
          <w:tcPr>
            <w:tcW w:w="11047" w:type="dxa"/>
            <w:tcBorders>
              <w:bottom w:val="nil"/>
            </w:tcBorders>
            <w:vAlign w:val="center"/>
          </w:tcPr>
          <w:p w14:paraId="01583363" w14:textId="79FDFB2E" w:rsidR="00256FF7" w:rsidRPr="00AC22DE" w:rsidRDefault="0012212A" w:rsidP="001E0411">
            <w:pPr>
              <w:pStyle w:val="Paragraphedeliste"/>
              <w:numPr>
                <w:ilvl w:val="0"/>
                <w:numId w:val="32"/>
              </w:numPr>
              <w:spacing w:before="12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212A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Information</w:t>
            </w:r>
            <w:r w:rsidR="001E0411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s</w:t>
            </w:r>
          </w:p>
        </w:tc>
      </w:tr>
      <w:tr w:rsidR="0012212A" w:rsidRPr="00256FF7" w14:paraId="7B4D52CE" w14:textId="77777777" w:rsidTr="007068AE">
        <w:trPr>
          <w:trHeight w:val="570"/>
          <w:jc w:val="center"/>
        </w:trPr>
        <w:tc>
          <w:tcPr>
            <w:tcW w:w="11047" w:type="dxa"/>
            <w:tcBorders>
              <w:bottom w:val="nil"/>
            </w:tcBorders>
            <w:vAlign w:val="center"/>
          </w:tcPr>
          <w:p w14:paraId="11732F8F" w14:textId="64EE957F" w:rsidR="0012212A" w:rsidRDefault="0012212A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256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</w:t>
            </w:r>
            <w:r w:rsidR="00BA17A3">
              <w:rPr>
                <w:rFonts w:ascii="Arial" w:hAnsi="Arial" w:cs="Arial"/>
                <w:b/>
                <w:bCs/>
                <w:sz w:val="20"/>
                <w:szCs w:val="20"/>
              </w:rPr>
              <w:t>proposée</w:t>
            </w:r>
            <w:r w:rsidRPr="00256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6FF7">
              <w:rPr>
                <w:rFonts w:ascii="Arial" w:hAnsi="Arial" w:cs="Arial"/>
                <w:sz w:val="20"/>
                <w:szCs w:val="20"/>
              </w:rPr>
              <w:t>(professionnels de santé, patients, communiqué de presse…)</w:t>
            </w:r>
          </w:p>
          <w:p w14:paraId="11E083F6" w14:textId="6D332F8F" w:rsidR="001C1ED4" w:rsidRDefault="001C1ED4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B46DD2" w14:textId="27E5E848" w:rsidR="001C1ED4" w:rsidRDefault="001C1ED4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0CE793" w14:textId="1C1CCEF1" w:rsidR="001C1ED4" w:rsidRDefault="001C1ED4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3BB38B" w14:textId="4563939E" w:rsidR="001C1ED4" w:rsidRDefault="001C1ED4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22F01D" w14:textId="0F62489A" w:rsidR="001C1ED4" w:rsidRDefault="001C1ED4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A4D61A" w14:textId="27B6818F" w:rsidR="00483D4F" w:rsidRPr="00256FF7" w:rsidRDefault="00483D4F" w:rsidP="0012212A">
            <w:pPr>
              <w:rPr>
                <w:rFonts w:ascii="Arial" w:hAnsi="Arial" w:cs="Arial"/>
                <w:sz w:val="20"/>
                <w:szCs w:val="20"/>
              </w:rPr>
            </w:pPr>
            <w:r w:rsidRPr="00122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21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12A">
              <w:rPr>
                <w:rFonts w:ascii="Arial" w:hAnsi="Arial" w:cs="Arial"/>
                <w:sz w:val="20"/>
                <w:szCs w:val="20"/>
              </w:rPr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0D426B">
              <w:rPr>
                <w:noProof/>
              </w:rPr>
              <w:t> </w:t>
            </w:r>
            <w:r w:rsidRPr="00122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F446DC" w14:textId="77777777" w:rsidR="0012212A" w:rsidRPr="00256FF7" w:rsidRDefault="0012212A" w:rsidP="001221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27272" w14:textId="584F2B74" w:rsidR="0012212A" w:rsidRPr="00256FF7" w:rsidRDefault="0012212A" w:rsidP="00122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FF7">
              <w:rPr>
                <w:rFonts w:ascii="Arial" w:hAnsi="Arial" w:cs="Arial"/>
                <w:i/>
                <w:sz w:val="20"/>
                <w:szCs w:val="20"/>
              </w:rPr>
              <w:t>Joindre une copie des projets de document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256FF7">
              <w:rPr>
                <w:rFonts w:ascii="Arial" w:hAnsi="Arial" w:cs="Arial"/>
                <w:i/>
                <w:sz w:val="20"/>
                <w:szCs w:val="20"/>
              </w:rPr>
              <w:t xml:space="preserve"> d’information</w:t>
            </w:r>
          </w:p>
        </w:tc>
      </w:tr>
      <w:tr w:rsidR="00AC22DE" w:rsidRPr="00256FF7" w14:paraId="462E1350" w14:textId="77777777" w:rsidTr="008723B6">
        <w:trPr>
          <w:trHeight w:val="155"/>
          <w:jc w:val="center"/>
        </w:trPr>
        <w:tc>
          <w:tcPr>
            <w:tcW w:w="11047" w:type="dxa"/>
            <w:tcBorders>
              <w:top w:val="nil"/>
            </w:tcBorders>
            <w:vAlign w:val="center"/>
          </w:tcPr>
          <w:p w14:paraId="4A2D47F3" w14:textId="77777777" w:rsidR="00AC22DE" w:rsidRPr="00256FF7" w:rsidRDefault="00AC22DE" w:rsidP="000F37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CD055A" w14:textId="77777777" w:rsidR="00211955" w:rsidRPr="00256FF7" w:rsidRDefault="00211955" w:rsidP="00ED4F1E">
      <w:pPr>
        <w:rPr>
          <w:rFonts w:ascii="Arial" w:hAnsi="Arial" w:cs="Arial"/>
          <w:sz w:val="20"/>
          <w:szCs w:val="20"/>
        </w:rPr>
      </w:pPr>
    </w:p>
    <w:p w14:paraId="74532236" w14:textId="77777777" w:rsidR="00B030A7" w:rsidRPr="00256FF7" w:rsidRDefault="000D7342" w:rsidP="00B030A7">
      <w:pPr>
        <w:rPr>
          <w:rFonts w:ascii="Arial" w:hAnsi="Arial" w:cs="Arial"/>
          <w:sz w:val="20"/>
          <w:szCs w:val="20"/>
        </w:rPr>
      </w:pPr>
      <w:r w:rsidRPr="00256FF7">
        <w:rPr>
          <w:rFonts w:ascii="Arial" w:hAnsi="Arial" w:cs="Arial"/>
          <w:sz w:val="20"/>
          <w:szCs w:val="20"/>
        </w:rPr>
        <w:t>Date et Sign</w:t>
      </w:r>
      <w:r w:rsidR="00B030A7" w:rsidRPr="00256FF7">
        <w:rPr>
          <w:rFonts w:ascii="Arial" w:hAnsi="Arial" w:cs="Arial"/>
          <w:sz w:val="20"/>
          <w:szCs w:val="20"/>
        </w:rPr>
        <w:t>ature du Pharmacien Responsable</w:t>
      </w:r>
      <w:r w:rsidR="00F4123C" w:rsidRPr="00256FF7">
        <w:rPr>
          <w:rFonts w:ascii="Arial" w:hAnsi="Arial" w:cs="Arial"/>
          <w:sz w:val="20"/>
          <w:szCs w:val="20"/>
        </w:rPr>
        <w:t xml:space="preserve"> : </w:t>
      </w:r>
    </w:p>
    <w:p w14:paraId="34546DA0" w14:textId="77777777" w:rsidR="00B030A7" w:rsidRPr="00256FF7" w:rsidRDefault="00B030A7" w:rsidP="00B030A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iCs/>
          <w:sz w:val="18"/>
          <w:szCs w:val="18"/>
        </w:rPr>
        <w:id w:val="974027258"/>
        <w:placeholder>
          <w:docPart w:val="DefaultPlaceholder_1081868576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25FE5E48" w14:textId="5EDBE78C" w:rsidR="00F92B7B" w:rsidRDefault="008723B6" w:rsidP="00F92B7B">
          <w:pPr>
            <w:spacing w:line="202" w:lineRule="auto"/>
            <w:ind w:right="55"/>
            <w:rPr>
              <w:rFonts w:ascii="Arial" w:hAnsi="Arial" w:cs="Arial"/>
              <w:iCs/>
              <w:sz w:val="18"/>
              <w:szCs w:val="18"/>
            </w:rPr>
          </w:pPr>
          <w:r w:rsidRPr="00BC2C15">
            <w:rPr>
              <w:rStyle w:val="Textedelespacerserv"/>
            </w:rPr>
            <w:t>Cliquez ici pour entrer une date.</w:t>
          </w:r>
        </w:p>
      </w:sdtContent>
    </w:sdt>
    <w:p w14:paraId="354ECFBC" w14:textId="77777777" w:rsidR="008723B6" w:rsidRDefault="008723B6" w:rsidP="00F92B7B">
      <w:pPr>
        <w:spacing w:line="202" w:lineRule="auto"/>
        <w:ind w:right="55"/>
        <w:rPr>
          <w:rFonts w:ascii="Arial" w:hAnsi="Arial" w:cs="Arial"/>
          <w:iCs/>
          <w:sz w:val="18"/>
          <w:szCs w:val="18"/>
        </w:rPr>
      </w:pPr>
    </w:p>
    <w:p w14:paraId="2B842C06" w14:textId="0899BC06" w:rsidR="008723B6" w:rsidRPr="008723B6" w:rsidRDefault="008723B6" w:rsidP="00F92B7B">
      <w:pPr>
        <w:spacing w:line="202" w:lineRule="auto"/>
        <w:ind w:right="55"/>
        <w:rPr>
          <w:rFonts w:ascii="Arial" w:hAnsi="Arial" w:cs="Arial"/>
          <w:iCs/>
          <w:sz w:val="18"/>
          <w:szCs w:val="18"/>
        </w:rPr>
      </w:pPr>
      <w:r w:rsidRPr="0012212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212A">
        <w:rPr>
          <w:rFonts w:ascii="Arial" w:hAnsi="Arial" w:cs="Arial"/>
          <w:sz w:val="20"/>
          <w:szCs w:val="20"/>
        </w:rPr>
        <w:instrText xml:space="preserve"> FORMTEXT </w:instrText>
      </w:r>
      <w:r w:rsidRPr="0012212A">
        <w:rPr>
          <w:rFonts w:ascii="Arial" w:hAnsi="Arial" w:cs="Arial"/>
          <w:sz w:val="20"/>
          <w:szCs w:val="20"/>
        </w:rPr>
      </w:r>
      <w:r w:rsidRPr="0012212A">
        <w:rPr>
          <w:rFonts w:ascii="Arial" w:hAnsi="Arial" w:cs="Arial"/>
          <w:sz w:val="20"/>
          <w:szCs w:val="20"/>
        </w:rPr>
        <w:fldChar w:fldCharType="separate"/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0D426B">
        <w:rPr>
          <w:noProof/>
        </w:rPr>
        <w:t> </w:t>
      </w:r>
      <w:r w:rsidRPr="0012212A">
        <w:rPr>
          <w:rFonts w:ascii="Arial" w:hAnsi="Arial" w:cs="Arial"/>
          <w:sz w:val="20"/>
          <w:szCs w:val="20"/>
        </w:rPr>
        <w:fldChar w:fldCharType="end"/>
      </w:r>
    </w:p>
    <w:sectPr w:rsidR="008723B6" w:rsidRPr="008723B6" w:rsidSect="00B80CF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567" w:bottom="794" w:left="567" w:header="720" w:footer="22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44BF1" w16cid:durableId="200FFA4B"/>
  <w16cid:commentId w16cid:paraId="3D2C3A22" w16cid:durableId="201000A0"/>
  <w16cid:commentId w16cid:paraId="56656972" w16cid:durableId="201E8399"/>
  <w16cid:commentId w16cid:paraId="613F764C" w16cid:durableId="201E7047"/>
  <w16cid:commentId w16cid:paraId="10A5EB3E" w16cid:durableId="1FEB0D6D"/>
  <w16cid:commentId w16cid:paraId="483E56EE" w16cid:durableId="1FEB0E91"/>
  <w16cid:commentId w16cid:paraId="1A99C526" w16cid:durableId="200FFCBF"/>
  <w16cid:commentId w16cid:paraId="182D10BC" w16cid:durableId="1FEB0E4D"/>
  <w16cid:commentId w16cid:paraId="13E7AC2E" w16cid:durableId="1FEB0EB1"/>
  <w16cid:commentId w16cid:paraId="39C516CF" w16cid:durableId="201004DB"/>
  <w16cid:commentId w16cid:paraId="5908E295" w16cid:durableId="201AAB16"/>
  <w16cid:commentId w16cid:paraId="44E950BC" w16cid:durableId="201AAB4B"/>
  <w16cid:commentId w16cid:paraId="1B568BCD" w16cid:durableId="201AAAD6"/>
  <w16cid:commentId w16cid:paraId="623E0B2A" w16cid:durableId="20100454"/>
  <w16cid:commentId w16cid:paraId="3415A17B" w16cid:durableId="201E8858"/>
  <w16cid:commentId w16cid:paraId="56EADF3D" w16cid:durableId="201E871E"/>
  <w16cid:commentId w16cid:paraId="737A49A6" w16cid:durableId="201AA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59E6" w14:textId="77777777" w:rsidR="001C1ED4" w:rsidRDefault="001C1ED4">
      <w:pPr>
        <w:rPr>
          <w:rFonts w:cs="Minion"/>
        </w:rPr>
      </w:pPr>
      <w:r>
        <w:rPr>
          <w:rFonts w:cs="Minion"/>
        </w:rPr>
        <w:separator/>
      </w:r>
    </w:p>
  </w:endnote>
  <w:endnote w:type="continuationSeparator" w:id="0">
    <w:p w14:paraId="7A59AD0A" w14:textId="77777777" w:rsidR="001C1ED4" w:rsidRDefault="001C1ED4">
      <w:pPr>
        <w:rPr>
          <w:rFonts w:cs="Minion"/>
        </w:rPr>
      </w:pPr>
      <w:r>
        <w:rPr>
          <w:rFonts w:cs="Minio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179458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51462239"/>
          <w:docPartObj>
            <w:docPartGallery w:val="Page Numbers (Top of Page)"/>
            <w:docPartUnique/>
          </w:docPartObj>
        </w:sdtPr>
        <w:sdtEndPr/>
        <w:sdtContent>
          <w:p w14:paraId="22413BC8" w14:textId="28F95350" w:rsidR="001C1ED4" w:rsidRPr="00255B29" w:rsidRDefault="001C1ED4" w:rsidP="002B7F95">
            <w:pPr>
              <w:pStyle w:val="Pieddepage"/>
              <w:tabs>
                <w:tab w:val="clear" w:pos="4536"/>
                <w:tab w:val="clear" w:pos="9072"/>
                <w:tab w:val="center" w:pos="5387"/>
                <w:tab w:val="right" w:pos="10632"/>
              </w:tabs>
              <w:rPr>
                <w:rFonts w:ascii="Arial" w:hAnsi="Arial" w:cs="Minion"/>
                <w:sz w:val="16"/>
                <w:szCs w:val="16"/>
              </w:rPr>
            </w:pPr>
            <w:r w:rsidRPr="00255B29">
              <w:rPr>
                <w:rStyle w:val="Numrodepage"/>
                <w:rFonts w:ascii="Arial" w:hAnsi="Arial" w:cs="Minion"/>
                <w:sz w:val="16"/>
                <w:szCs w:val="16"/>
              </w:rPr>
              <w:t xml:space="preserve">Formulaire ANSM – SURV_DQRS_FOR05 V02 (aout 2019)                                                                                                                   </w:t>
            </w:r>
            <w:r w:rsidRPr="00255B2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3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55B29" w:rsidRPr="00255B29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3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255B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CF7039" w14:textId="77777777" w:rsidR="001C1ED4" w:rsidRPr="00283718" w:rsidRDefault="001C1ED4" w:rsidP="0006623F">
    <w:pPr>
      <w:pStyle w:val="Pieddepage"/>
      <w:tabs>
        <w:tab w:val="clear" w:pos="9072"/>
        <w:tab w:val="right" w:pos="10632"/>
      </w:tabs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449433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5993960"/>
          <w:docPartObj>
            <w:docPartGallery w:val="Page Numbers (Top of Page)"/>
            <w:docPartUnique/>
          </w:docPartObj>
        </w:sdtPr>
        <w:sdtEndPr/>
        <w:sdtContent>
          <w:p w14:paraId="59418B43" w14:textId="01C2A228" w:rsidR="001C1ED4" w:rsidRPr="008723B6" w:rsidRDefault="001C1ED4" w:rsidP="002B7F95">
            <w:pPr>
              <w:pStyle w:val="Pieddepage"/>
              <w:tabs>
                <w:tab w:val="clear" w:pos="4536"/>
                <w:tab w:val="clear" w:pos="9072"/>
                <w:tab w:val="center" w:pos="5387"/>
                <w:tab w:val="right" w:pos="10632"/>
              </w:tabs>
              <w:rPr>
                <w:rFonts w:ascii="Arial" w:hAnsi="Arial" w:cs="Minion"/>
                <w:sz w:val="16"/>
                <w:szCs w:val="16"/>
              </w:rPr>
            </w:pPr>
            <w:r w:rsidRPr="008723B6">
              <w:rPr>
                <w:rStyle w:val="Numrodepage"/>
                <w:rFonts w:ascii="Arial" w:hAnsi="Arial" w:cs="Minion"/>
                <w:sz w:val="16"/>
                <w:szCs w:val="16"/>
              </w:rPr>
              <w:t xml:space="preserve">Formulaire ANSM – SURV_DQRS_FOR05 V02 (aout 2019)                                                                                                                   </w:t>
            </w:r>
            <w:r w:rsidRPr="008723B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3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87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723B6" w:rsidRPr="008723B6">
              <w:rPr>
                <w:rFonts w:ascii="Arial" w:hAnsi="Arial" w:cs="Arial"/>
                <w:sz w:val="16"/>
                <w:szCs w:val="16"/>
              </w:rPr>
              <w:t>/</w:t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3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8723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88716A" w14:textId="77777777" w:rsidR="001C1ED4" w:rsidRPr="00283718" w:rsidRDefault="001C1ED4" w:rsidP="0006623F">
    <w:pPr>
      <w:pStyle w:val="Pieddepage"/>
      <w:tabs>
        <w:tab w:val="clear" w:pos="9072"/>
        <w:tab w:val="right" w:pos="10632"/>
      </w:tabs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BC57" w14:textId="77777777" w:rsidR="001C1ED4" w:rsidRDefault="001C1ED4">
      <w:pPr>
        <w:rPr>
          <w:rFonts w:cs="Minion"/>
        </w:rPr>
      </w:pPr>
      <w:r>
        <w:rPr>
          <w:rFonts w:cs="Minion"/>
        </w:rPr>
        <w:separator/>
      </w:r>
    </w:p>
  </w:footnote>
  <w:footnote w:type="continuationSeparator" w:id="0">
    <w:p w14:paraId="3934BC03" w14:textId="77777777" w:rsidR="001C1ED4" w:rsidRDefault="001C1ED4">
      <w:pPr>
        <w:rPr>
          <w:rFonts w:cs="Minion"/>
        </w:rPr>
      </w:pPr>
      <w:r>
        <w:rPr>
          <w:rFonts w:cs="Minio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5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1E0" w:firstRow="1" w:lastRow="1" w:firstColumn="1" w:lastColumn="1" w:noHBand="0" w:noVBand="0"/>
    </w:tblPr>
    <w:tblGrid>
      <w:gridCol w:w="7655"/>
      <w:gridCol w:w="3402"/>
    </w:tblGrid>
    <w:tr w:rsidR="001C1ED4" w:rsidRPr="00BF37A2" w14:paraId="59B715B8" w14:textId="77777777" w:rsidTr="007068AE">
      <w:trPr>
        <w:trHeight w:hRule="exact" w:val="376"/>
      </w:trPr>
      <w:tc>
        <w:tcPr>
          <w:tcW w:w="7655" w:type="dxa"/>
          <w:tcBorders>
            <w:bottom w:val="nil"/>
            <w:right w:val="single" w:sz="8" w:space="0" w:color="000000"/>
          </w:tcBorders>
          <w:shd w:val="clear" w:color="auto" w:fill="auto"/>
        </w:tcPr>
        <w:p w14:paraId="7B017909" w14:textId="77777777" w:rsidR="001C1ED4" w:rsidRPr="00BF37A2" w:rsidRDefault="001C1ED4" w:rsidP="00BF37A2">
          <w:pPr>
            <w:tabs>
              <w:tab w:val="left" w:pos="252"/>
            </w:tabs>
            <w:spacing w:before="40"/>
            <w:ind w:left="72" w:hanging="72"/>
            <w:rPr>
              <w:rFonts w:ascii="Arial" w:hAnsi="Arial" w:cs="Arial"/>
              <w:b/>
              <w:sz w:val="22"/>
              <w:szCs w:val="22"/>
            </w:rPr>
          </w:pPr>
          <w:r w:rsidRPr="00BF37A2">
            <w:rPr>
              <w:rFonts w:ascii="Arial" w:hAnsi="Arial" w:cs="Arial"/>
              <w:b/>
              <w:sz w:val="28"/>
              <w:szCs w:val="28"/>
            </w:rPr>
            <w:t xml:space="preserve">ANSM </w:t>
          </w:r>
          <w:r w:rsidRPr="00BF37A2">
            <w:rPr>
              <w:rFonts w:ascii="Arial" w:hAnsi="Arial" w:cs="Arial"/>
              <w:sz w:val="28"/>
              <w:szCs w:val="28"/>
            </w:rPr>
            <w:t>-</w:t>
          </w:r>
          <w:r w:rsidRPr="00BF37A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F37A2">
            <w:rPr>
              <w:rFonts w:ascii="Arial" w:hAnsi="Arial" w:cs="Arial"/>
              <w:sz w:val="20"/>
              <w:szCs w:val="20"/>
            </w:rPr>
            <w:t>Agence nationale de sécurité du médicament et des produits de santé</w:t>
          </w:r>
        </w:p>
        <w:p w14:paraId="028D4BEE" w14:textId="77777777" w:rsidR="001C1ED4" w:rsidRPr="00BF37A2" w:rsidRDefault="001C1ED4" w:rsidP="00BF37A2">
          <w:pPr>
            <w:pStyle w:val="Corpsdetexte"/>
            <w:tabs>
              <w:tab w:val="left" w:pos="252"/>
            </w:tabs>
            <w:ind w:left="-108"/>
            <w:rPr>
              <w:rFonts w:ascii="Arial" w:hAnsi="Arial" w:cs="Arial"/>
              <w:lang w:val="fr-FR"/>
            </w:rPr>
          </w:pPr>
        </w:p>
      </w:tc>
      <w:tc>
        <w:tcPr>
          <w:tcW w:w="3402" w:type="dxa"/>
          <w:vMerge w:val="restart"/>
          <w:tcBorders>
            <w:left w:val="single" w:sz="8" w:space="0" w:color="000000"/>
          </w:tcBorders>
          <w:shd w:val="clear" w:color="auto" w:fill="auto"/>
        </w:tcPr>
        <w:p w14:paraId="01A68E1B" w14:textId="77777777" w:rsidR="001C1ED4" w:rsidRPr="00BF37A2" w:rsidRDefault="001C1ED4" w:rsidP="00BF37A2">
          <w:pPr>
            <w:pStyle w:val="Corpsdetexte"/>
            <w:tabs>
              <w:tab w:val="left" w:pos="252"/>
            </w:tabs>
            <w:jc w:val="left"/>
            <w:rPr>
              <w:rFonts w:ascii="Arial" w:hAnsi="Arial" w:cs="Arial"/>
              <w:bCs/>
              <w:lang w:val="fr-FR"/>
            </w:rPr>
          </w:pPr>
        </w:p>
        <w:p w14:paraId="6DA64E77" w14:textId="77777777" w:rsidR="001C1ED4" w:rsidRPr="00BF37A2" w:rsidRDefault="001C1ED4" w:rsidP="00BF37A2">
          <w:pPr>
            <w:spacing w:line="202" w:lineRule="auto"/>
            <w:ind w:right="-108"/>
            <w:rPr>
              <w:rFonts w:ascii="Arial" w:hAnsi="Arial" w:cs="Arial"/>
              <w:sz w:val="20"/>
              <w:szCs w:val="20"/>
            </w:rPr>
          </w:pPr>
          <w:r w:rsidRPr="00BF37A2">
            <w:rPr>
              <w:rFonts w:ascii="Arial" w:hAnsi="Arial" w:cs="Arial"/>
              <w:i/>
              <w:iCs/>
              <w:sz w:val="18"/>
              <w:szCs w:val="18"/>
            </w:rPr>
            <w:t xml:space="preserve">à retourner </w:t>
          </w:r>
          <w:r w:rsidRPr="00BF37A2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par e-mail</w:t>
          </w:r>
          <w:r w:rsidRPr="00BF37A2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BF37A2">
            <w:rPr>
              <w:rFonts w:ascii="Arial" w:hAnsi="Arial" w:cs="Arial"/>
              <w:i/>
              <w:sz w:val="18"/>
              <w:szCs w:val="20"/>
            </w:rPr>
            <w:t>à l’adresse</w:t>
          </w:r>
          <w:r w:rsidRPr="00BF37A2">
            <w:rPr>
              <w:rFonts w:ascii="Arial" w:hAnsi="Arial" w:cs="Arial"/>
              <w:sz w:val="20"/>
              <w:szCs w:val="20"/>
            </w:rPr>
            <w:t> :</w:t>
          </w:r>
        </w:p>
        <w:p w14:paraId="201D25F6" w14:textId="77777777" w:rsidR="001C1ED4" w:rsidRPr="00BF37A2" w:rsidRDefault="001C1ED4" w:rsidP="00BF37A2">
          <w:pPr>
            <w:spacing w:line="202" w:lineRule="auto"/>
            <w:ind w:right="-108"/>
            <w:rPr>
              <w:rFonts w:ascii="Arial" w:hAnsi="Arial" w:cs="Arial"/>
              <w:sz w:val="20"/>
              <w:szCs w:val="20"/>
            </w:rPr>
          </w:pPr>
        </w:p>
        <w:p w14:paraId="1946030B" w14:textId="77777777" w:rsidR="001C1ED4" w:rsidRPr="00BF37A2" w:rsidRDefault="001C1ED4" w:rsidP="00BF37A2">
          <w:pPr>
            <w:spacing w:line="202" w:lineRule="auto"/>
            <w:ind w:right="-108"/>
            <w:rPr>
              <w:rFonts w:ascii="Arial" w:hAnsi="Arial" w:cs="Arial"/>
            </w:rPr>
          </w:pPr>
          <w:r w:rsidRPr="00BF37A2">
            <w:rPr>
              <w:rFonts w:ascii="Arial" w:hAnsi="Arial" w:cs="Arial"/>
              <w:sz w:val="20"/>
              <w:szCs w:val="20"/>
            </w:rPr>
            <w:t xml:space="preserve"> </w:t>
          </w:r>
          <w:hyperlink r:id="rId1" w:history="1">
            <w:r w:rsidRPr="00BF37A2">
              <w:rPr>
                <w:rStyle w:val="Lienhypertexte"/>
                <w:rFonts w:ascii="Arial" w:hAnsi="Arial" w:cs="Arial"/>
                <w:b/>
                <w:sz w:val="22"/>
                <w:szCs w:val="22"/>
              </w:rPr>
              <w:t>rupture-stock@ansm.sante.fr</w:t>
            </w:r>
          </w:hyperlink>
        </w:p>
        <w:p w14:paraId="2DEF8B13" w14:textId="77777777" w:rsidR="001C1ED4" w:rsidRPr="00BF37A2" w:rsidRDefault="001C1ED4" w:rsidP="00BF37A2">
          <w:pPr>
            <w:ind w:left="-288" w:right="-108"/>
            <w:rPr>
              <w:rFonts w:ascii="Arial" w:hAnsi="Arial" w:cs="Arial"/>
              <w:sz w:val="20"/>
              <w:szCs w:val="20"/>
            </w:rPr>
          </w:pPr>
        </w:p>
      </w:tc>
    </w:tr>
    <w:tr w:rsidR="001C1ED4" w:rsidRPr="00BF37A2" w14:paraId="4BBA787A" w14:textId="77777777" w:rsidTr="007068AE">
      <w:trPr>
        <w:trHeight w:hRule="exact" w:val="685"/>
      </w:trPr>
      <w:tc>
        <w:tcPr>
          <w:tcW w:w="7655" w:type="dxa"/>
          <w:tcBorders>
            <w:bottom w:val="nil"/>
            <w:right w:val="single" w:sz="8" w:space="0" w:color="000000"/>
          </w:tcBorders>
          <w:shd w:val="clear" w:color="auto" w:fill="auto"/>
        </w:tcPr>
        <w:p w14:paraId="5FC90810" w14:textId="77777777" w:rsidR="001C1ED4" w:rsidRPr="00BF37A2" w:rsidRDefault="001C1ED4" w:rsidP="00BF37A2">
          <w:pPr>
            <w:tabs>
              <w:tab w:val="left" w:pos="252"/>
            </w:tabs>
            <w:spacing w:before="40"/>
            <w:ind w:left="34"/>
            <w:rPr>
              <w:rFonts w:ascii="Arial" w:hAnsi="Arial" w:cs="Arial"/>
              <w:b/>
              <w:sz w:val="28"/>
              <w:szCs w:val="28"/>
            </w:rPr>
          </w:pPr>
          <w:r w:rsidRPr="00BF37A2">
            <w:rPr>
              <w:rFonts w:ascii="Arial" w:hAnsi="Arial" w:cs="Arial"/>
              <w:b/>
              <w:sz w:val="22"/>
              <w:szCs w:val="22"/>
            </w:rPr>
            <w:t>Fiche de déclaration de rupture de stock ou de risque de rupture de stock d’un médicament d’intérêt thérapeutique majeur (MITM)</w:t>
          </w:r>
        </w:p>
      </w:tc>
      <w:tc>
        <w:tcPr>
          <w:tcW w:w="3402" w:type="dxa"/>
          <w:vMerge/>
          <w:tcBorders>
            <w:left w:val="single" w:sz="8" w:space="0" w:color="000000"/>
          </w:tcBorders>
          <w:shd w:val="clear" w:color="auto" w:fill="auto"/>
        </w:tcPr>
        <w:p w14:paraId="3E472DF2" w14:textId="77777777" w:rsidR="001C1ED4" w:rsidRPr="00BF37A2" w:rsidRDefault="001C1ED4" w:rsidP="00BF37A2">
          <w:pPr>
            <w:pStyle w:val="Corpsdetexte"/>
            <w:tabs>
              <w:tab w:val="left" w:pos="252"/>
            </w:tabs>
            <w:jc w:val="left"/>
            <w:rPr>
              <w:rFonts w:ascii="Arial" w:hAnsi="Arial" w:cs="Arial"/>
              <w:bCs/>
              <w:lang w:val="fr-FR"/>
            </w:rPr>
          </w:pPr>
        </w:p>
      </w:tc>
    </w:tr>
    <w:tr w:rsidR="001C1ED4" w:rsidRPr="00BF37A2" w14:paraId="36868A09" w14:textId="77777777" w:rsidTr="007068AE">
      <w:trPr>
        <w:trHeight w:val="244"/>
      </w:trPr>
      <w:tc>
        <w:tcPr>
          <w:tcW w:w="7655" w:type="dxa"/>
          <w:tcBorders>
            <w:top w:val="nil"/>
            <w:right w:val="single" w:sz="8" w:space="0" w:color="000000"/>
          </w:tcBorders>
          <w:shd w:val="clear" w:color="auto" w:fill="auto"/>
        </w:tcPr>
        <w:p w14:paraId="4BACB8CF" w14:textId="4F3FB7D9" w:rsidR="001C1ED4" w:rsidRPr="00BF37A2" w:rsidRDefault="001C1ED4" w:rsidP="00BF37A2">
          <w:pPr>
            <w:spacing w:line="202" w:lineRule="auto"/>
            <w:ind w:right="55"/>
            <w:jc w:val="center"/>
            <w:rPr>
              <w:rFonts w:ascii="Arial" w:hAnsi="Arial" w:cs="Arial"/>
              <w:i/>
              <w:sz w:val="36"/>
              <w:szCs w:val="36"/>
            </w:rPr>
          </w:pPr>
          <w:r w:rsidRPr="00BF37A2">
            <w:rPr>
              <w:rFonts w:ascii="Arial" w:hAnsi="Arial" w:cs="Arial"/>
              <w:i/>
              <w:sz w:val="36"/>
              <w:szCs w:val="36"/>
            </w:rPr>
            <w:t xml:space="preserve">VOLET </w:t>
          </w:r>
          <w:r>
            <w:rPr>
              <w:rFonts w:ascii="Arial" w:hAnsi="Arial" w:cs="Arial"/>
              <w:i/>
              <w:sz w:val="36"/>
              <w:szCs w:val="36"/>
            </w:rPr>
            <w:t>1</w:t>
          </w:r>
        </w:p>
      </w:tc>
      <w:tc>
        <w:tcPr>
          <w:tcW w:w="3402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3C3ACAE5" w14:textId="77777777" w:rsidR="001C1ED4" w:rsidRPr="00BF37A2" w:rsidRDefault="001C1ED4" w:rsidP="00BF37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1C1ED4" w:rsidRPr="00BF37A2" w14:paraId="218FA488" w14:textId="77777777" w:rsidTr="007068AE">
      <w:trPr>
        <w:trHeight w:val="279"/>
      </w:trPr>
      <w:tc>
        <w:tcPr>
          <w:tcW w:w="11057" w:type="dxa"/>
          <w:gridSpan w:val="2"/>
          <w:shd w:val="clear" w:color="auto" w:fill="auto"/>
        </w:tcPr>
        <w:p w14:paraId="626A42C0" w14:textId="634F6A15" w:rsidR="001C1ED4" w:rsidRPr="00BF37A2" w:rsidRDefault="001C1ED4" w:rsidP="00BF37A2">
          <w:pPr>
            <w:pStyle w:val="Corpsdetexte"/>
            <w:tabs>
              <w:tab w:val="left" w:pos="252"/>
            </w:tabs>
            <w:spacing w:before="40"/>
            <w:ind w:left="-226"/>
            <w:jc w:val="center"/>
            <w:rPr>
              <w:rFonts w:ascii="Arial" w:hAnsi="Arial" w:cs="Arial"/>
              <w:i/>
              <w:sz w:val="18"/>
              <w:szCs w:val="18"/>
              <w:lang w:val="fr-FR"/>
            </w:rPr>
          </w:pPr>
          <w:r>
            <w:rPr>
              <w:rFonts w:ascii="Arial" w:hAnsi="Arial" w:cs="Arial"/>
              <w:b/>
              <w:i/>
              <w:sz w:val="18"/>
              <w:szCs w:val="18"/>
              <w:lang w:val="fr-FR" w:eastAsia="fr-FR"/>
            </w:rPr>
            <w:t xml:space="preserve">  </w:t>
          </w:r>
          <w:r w:rsidRPr="00BF37A2">
            <w:rPr>
              <w:rFonts w:ascii="Arial" w:hAnsi="Arial" w:cs="Arial"/>
              <w:b/>
              <w:i/>
              <w:sz w:val="18"/>
              <w:szCs w:val="18"/>
              <w:lang w:val="fr-FR" w:eastAsia="fr-FR"/>
            </w:rPr>
            <w:t>Code de la santé publique : articles L. 5111-1, L. 5121-29 à L. 5121-32, R. 5124-48-1, R. 5124-49-1, R. 5124-49-4 et R. 5124-49-5</w:t>
          </w:r>
        </w:p>
      </w:tc>
    </w:tr>
  </w:tbl>
  <w:p w14:paraId="1D38638D" w14:textId="7102419B" w:rsidR="001C1ED4" w:rsidRDefault="001C1ED4" w:rsidP="009678E3">
    <w:pPr>
      <w:spacing w:line="202" w:lineRule="auto"/>
      <w:ind w:right="55"/>
      <w:rPr>
        <w:rFonts w:ascii="Arial" w:hAnsi="Arial" w:cs="Arial"/>
        <w:b/>
        <w:bCs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DE2E5" w14:textId="397147E4" w:rsidR="001C1ED4" w:rsidRDefault="001C1E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5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1E0" w:firstRow="1" w:lastRow="1" w:firstColumn="1" w:lastColumn="1" w:noHBand="0" w:noVBand="0"/>
    </w:tblPr>
    <w:tblGrid>
      <w:gridCol w:w="7655"/>
      <w:gridCol w:w="3402"/>
    </w:tblGrid>
    <w:tr w:rsidR="001C1ED4" w:rsidRPr="00BF37A2" w14:paraId="6ED5F806" w14:textId="77777777" w:rsidTr="00BA17A3">
      <w:trPr>
        <w:trHeight w:hRule="exact" w:val="376"/>
      </w:trPr>
      <w:tc>
        <w:tcPr>
          <w:tcW w:w="7655" w:type="dxa"/>
          <w:tcBorders>
            <w:bottom w:val="nil"/>
            <w:right w:val="single" w:sz="8" w:space="0" w:color="000000"/>
          </w:tcBorders>
          <w:shd w:val="clear" w:color="auto" w:fill="auto"/>
        </w:tcPr>
        <w:p w14:paraId="11DB5D62" w14:textId="77777777" w:rsidR="001C1ED4" w:rsidRPr="00BF37A2" w:rsidRDefault="001C1ED4" w:rsidP="00BF37A2">
          <w:pPr>
            <w:tabs>
              <w:tab w:val="left" w:pos="252"/>
            </w:tabs>
            <w:spacing w:before="40"/>
            <w:ind w:left="72" w:hanging="72"/>
            <w:rPr>
              <w:rFonts w:ascii="Arial" w:hAnsi="Arial" w:cs="Arial"/>
              <w:b/>
              <w:sz w:val="22"/>
              <w:szCs w:val="22"/>
            </w:rPr>
          </w:pPr>
          <w:r w:rsidRPr="00BF37A2">
            <w:rPr>
              <w:rFonts w:ascii="Arial" w:hAnsi="Arial" w:cs="Arial"/>
              <w:b/>
              <w:sz w:val="28"/>
              <w:szCs w:val="28"/>
            </w:rPr>
            <w:t xml:space="preserve">ANSM </w:t>
          </w:r>
          <w:r w:rsidRPr="00BF37A2">
            <w:rPr>
              <w:rFonts w:ascii="Arial" w:hAnsi="Arial" w:cs="Arial"/>
              <w:sz w:val="28"/>
              <w:szCs w:val="28"/>
            </w:rPr>
            <w:t>-</w:t>
          </w:r>
          <w:r w:rsidRPr="00BF37A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F37A2">
            <w:rPr>
              <w:rFonts w:ascii="Arial" w:hAnsi="Arial" w:cs="Arial"/>
              <w:sz w:val="20"/>
              <w:szCs w:val="20"/>
            </w:rPr>
            <w:t>Agence nationale de sécurité du médicament et des produits de santé</w:t>
          </w:r>
        </w:p>
        <w:p w14:paraId="279A3C7D" w14:textId="77777777" w:rsidR="001C1ED4" w:rsidRPr="00BF37A2" w:rsidRDefault="001C1ED4" w:rsidP="00BF37A2">
          <w:pPr>
            <w:pStyle w:val="Corpsdetexte"/>
            <w:tabs>
              <w:tab w:val="left" w:pos="252"/>
            </w:tabs>
            <w:ind w:left="-108"/>
            <w:rPr>
              <w:rFonts w:ascii="Arial" w:hAnsi="Arial" w:cs="Arial"/>
              <w:lang w:val="fr-FR"/>
            </w:rPr>
          </w:pPr>
        </w:p>
      </w:tc>
      <w:tc>
        <w:tcPr>
          <w:tcW w:w="3402" w:type="dxa"/>
          <w:vMerge w:val="restart"/>
          <w:tcBorders>
            <w:left w:val="single" w:sz="8" w:space="0" w:color="000000"/>
          </w:tcBorders>
          <w:shd w:val="clear" w:color="auto" w:fill="auto"/>
        </w:tcPr>
        <w:p w14:paraId="630F509D" w14:textId="77777777" w:rsidR="001C1ED4" w:rsidRPr="00BF37A2" w:rsidRDefault="001C1ED4" w:rsidP="00BF37A2">
          <w:pPr>
            <w:pStyle w:val="Corpsdetexte"/>
            <w:tabs>
              <w:tab w:val="left" w:pos="252"/>
            </w:tabs>
            <w:jc w:val="left"/>
            <w:rPr>
              <w:rFonts w:ascii="Arial" w:hAnsi="Arial" w:cs="Arial"/>
              <w:bCs/>
              <w:lang w:val="fr-FR"/>
            </w:rPr>
          </w:pPr>
        </w:p>
        <w:p w14:paraId="5D9482A1" w14:textId="77777777" w:rsidR="001C1ED4" w:rsidRPr="00BF37A2" w:rsidRDefault="001C1ED4" w:rsidP="00BF37A2">
          <w:pPr>
            <w:spacing w:line="202" w:lineRule="auto"/>
            <w:ind w:right="-108"/>
            <w:rPr>
              <w:rFonts w:ascii="Arial" w:hAnsi="Arial" w:cs="Arial"/>
              <w:sz w:val="20"/>
              <w:szCs w:val="20"/>
            </w:rPr>
          </w:pPr>
          <w:r w:rsidRPr="00BF37A2">
            <w:rPr>
              <w:rFonts w:ascii="Arial" w:hAnsi="Arial" w:cs="Arial"/>
              <w:i/>
              <w:iCs/>
              <w:sz w:val="18"/>
              <w:szCs w:val="18"/>
            </w:rPr>
            <w:t xml:space="preserve">à retourner </w:t>
          </w:r>
          <w:r w:rsidRPr="00BF37A2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par e-mail</w:t>
          </w:r>
          <w:r w:rsidRPr="00BF37A2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BF37A2">
            <w:rPr>
              <w:rFonts w:ascii="Arial" w:hAnsi="Arial" w:cs="Arial"/>
              <w:i/>
              <w:sz w:val="18"/>
              <w:szCs w:val="20"/>
            </w:rPr>
            <w:t>à l’adresse</w:t>
          </w:r>
          <w:r w:rsidRPr="00BF37A2">
            <w:rPr>
              <w:rFonts w:ascii="Arial" w:hAnsi="Arial" w:cs="Arial"/>
              <w:sz w:val="20"/>
              <w:szCs w:val="20"/>
            </w:rPr>
            <w:t> :</w:t>
          </w:r>
        </w:p>
        <w:p w14:paraId="25645466" w14:textId="77777777" w:rsidR="001C1ED4" w:rsidRPr="00BF37A2" w:rsidRDefault="001C1ED4" w:rsidP="00BF37A2">
          <w:pPr>
            <w:spacing w:line="202" w:lineRule="auto"/>
            <w:ind w:right="-108"/>
            <w:rPr>
              <w:rFonts w:ascii="Arial" w:hAnsi="Arial" w:cs="Arial"/>
              <w:sz w:val="20"/>
              <w:szCs w:val="20"/>
            </w:rPr>
          </w:pPr>
        </w:p>
        <w:p w14:paraId="150694D7" w14:textId="77777777" w:rsidR="001C1ED4" w:rsidRPr="00BF37A2" w:rsidRDefault="001C1ED4" w:rsidP="00BF37A2">
          <w:pPr>
            <w:spacing w:line="202" w:lineRule="auto"/>
            <w:ind w:right="-108"/>
            <w:rPr>
              <w:rFonts w:ascii="Arial" w:hAnsi="Arial" w:cs="Arial"/>
            </w:rPr>
          </w:pPr>
          <w:r w:rsidRPr="00BF37A2">
            <w:rPr>
              <w:rFonts w:ascii="Arial" w:hAnsi="Arial" w:cs="Arial"/>
              <w:sz w:val="20"/>
              <w:szCs w:val="20"/>
            </w:rPr>
            <w:t xml:space="preserve"> </w:t>
          </w:r>
          <w:hyperlink r:id="rId1" w:history="1">
            <w:r w:rsidRPr="00BF37A2">
              <w:rPr>
                <w:rStyle w:val="Lienhypertexte"/>
                <w:rFonts w:ascii="Arial" w:hAnsi="Arial" w:cs="Arial"/>
                <w:b/>
                <w:sz w:val="22"/>
                <w:szCs w:val="22"/>
              </w:rPr>
              <w:t>rupture-stock@ansm.sante.fr</w:t>
            </w:r>
          </w:hyperlink>
        </w:p>
        <w:p w14:paraId="3888B008" w14:textId="77777777" w:rsidR="001C1ED4" w:rsidRPr="00BF37A2" w:rsidRDefault="001C1ED4" w:rsidP="00BF37A2">
          <w:pPr>
            <w:ind w:left="-288" w:right="-108"/>
            <w:rPr>
              <w:rFonts w:ascii="Arial" w:hAnsi="Arial" w:cs="Arial"/>
              <w:sz w:val="20"/>
              <w:szCs w:val="20"/>
            </w:rPr>
          </w:pPr>
        </w:p>
      </w:tc>
    </w:tr>
    <w:tr w:rsidR="001C1ED4" w:rsidRPr="00BF37A2" w14:paraId="2378866E" w14:textId="77777777" w:rsidTr="00BA17A3">
      <w:trPr>
        <w:trHeight w:hRule="exact" w:val="685"/>
      </w:trPr>
      <w:tc>
        <w:tcPr>
          <w:tcW w:w="7655" w:type="dxa"/>
          <w:tcBorders>
            <w:bottom w:val="nil"/>
            <w:right w:val="single" w:sz="8" w:space="0" w:color="000000"/>
          </w:tcBorders>
          <w:shd w:val="clear" w:color="auto" w:fill="auto"/>
        </w:tcPr>
        <w:p w14:paraId="2198E535" w14:textId="77777777" w:rsidR="001C1ED4" w:rsidRPr="00BF37A2" w:rsidRDefault="001C1ED4" w:rsidP="00BF37A2">
          <w:pPr>
            <w:tabs>
              <w:tab w:val="left" w:pos="252"/>
            </w:tabs>
            <w:spacing w:before="40"/>
            <w:ind w:left="34"/>
            <w:rPr>
              <w:rFonts w:ascii="Arial" w:hAnsi="Arial" w:cs="Arial"/>
              <w:b/>
              <w:sz w:val="28"/>
              <w:szCs w:val="28"/>
            </w:rPr>
          </w:pPr>
          <w:r w:rsidRPr="00BF37A2">
            <w:rPr>
              <w:rFonts w:ascii="Arial" w:hAnsi="Arial" w:cs="Arial"/>
              <w:b/>
              <w:sz w:val="22"/>
              <w:szCs w:val="22"/>
            </w:rPr>
            <w:t>Fiche de déclaration de rupture de stock ou de risque de rupture de stock d’un médicament d’intérêt thérapeutique majeur (MITM)</w:t>
          </w:r>
        </w:p>
      </w:tc>
      <w:tc>
        <w:tcPr>
          <w:tcW w:w="3402" w:type="dxa"/>
          <w:vMerge/>
          <w:tcBorders>
            <w:left w:val="single" w:sz="8" w:space="0" w:color="000000"/>
          </w:tcBorders>
          <w:shd w:val="clear" w:color="auto" w:fill="auto"/>
        </w:tcPr>
        <w:p w14:paraId="019DF2CE" w14:textId="77777777" w:rsidR="001C1ED4" w:rsidRPr="00BF37A2" w:rsidRDefault="001C1ED4" w:rsidP="00BF37A2">
          <w:pPr>
            <w:pStyle w:val="Corpsdetexte"/>
            <w:tabs>
              <w:tab w:val="left" w:pos="252"/>
            </w:tabs>
            <w:jc w:val="left"/>
            <w:rPr>
              <w:rFonts w:ascii="Arial" w:hAnsi="Arial" w:cs="Arial"/>
              <w:bCs/>
              <w:lang w:val="fr-FR"/>
            </w:rPr>
          </w:pPr>
        </w:p>
      </w:tc>
    </w:tr>
    <w:tr w:rsidR="001C1ED4" w:rsidRPr="00BF37A2" w14:paraId="1D8DB0A6" w14:textId="77777777" w:rsidTr="00BA17A3">
      <w:trPr>
        <w:trHeight w:val="244"/>
      </w:trPr>
      <w:tc>
        <w:tcPr>
          <w:tcW w:w="7655" w:type="dxa"/>
          <w:tcBorders>
            <w:top w:val="nil"/>
            <w:right w:val="single" w:sz="8" w:space="0" w:color="000000"/>
          </w:tcBorders>
          <w:shd w:val="clear" w:color="auto" w:fill="auto"/>
        </w:tcPr>
        <w:p w14:paraId="61C9E946" w14:textId="77777777" w:rsidR="001C1ED4" w:rsidRPr="00BF37A2" w:rsidRDefault="001C1ED4" w:rsidP="00BF37A2">
          <w:pPr>
            <w:spacing w:line="202" w:lineRule="auto"/>
            <w:ind w:right="55"/>
            <w:jc w:val="center"/>
            <w:rPr>
              <w:rFonts w:ascii="Arial" w:hAnsi="Arial" w:cs="Arial"/>
              <w:i/>
              <w:sz w:val="36"/>
              <w:szCs w:val="36"/>
            </w:rPr>
          </w:pPr>
          <w:r w:rsidRPr="00BF37A2">
            <w:rPr>
              <w:rFonts w:ascii="Arial" w:hAnsi="Arial" w:cs="Arial"/>
              <w:i/>
              <w:sz w:val="36"/>
              <w:szCs w:val="36"/>
            </w:rPr>
            <w:t xml:space="preserve">VOLET </w:t>
          </w:r>
          <w:r>
            <w:rPr>
              <w:rFonts w:ascii="Arial" w:hAnsi="Arial" w:cs="Arial"/>
              <w:i/>
              <w:sz w:val="36"/>
              <w:szCs w:val="36"/>
            </w:rPr>
            <w:t>2</w:t>
          </w:r>
        </w:p>
      </w:tc>
      <w:tc>
        <w:tcPr>
          <w:tcW w:w="3402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1A071A6E" w14:textId="77777777" w:rsidR="001C1ED4" w:rsidRPr="00BF37A2" w:rsidRDefault="001C1ED4" w:rsidP="00BF37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1C1ED4" w:rsidRPr="00BF37A2" w14:paraId="2E9DF59E" w14:textId="77777777" w:rsidTr="00BA17A3">
      <w:trPr>
        <w:trHeight w:val="279"/>
      </w:trPr>
      <w:tc>
        <w:tcPr>
          <w:tcW w:w="11057" w:type="dxa"/>
          <w:gridSpan w:val="2"/>
          <w:shd w:val="clear" w:color="auto" w:fill="auto"/>
        </w:tcPr>
        <w:p w14:paraId="5FBE9D1B" w14:textId="77777777" w:rsidR="001C1ED4" w:rsidRPr="00BF37A2" w:rsidRDefault="001C1ED4" w:rsidP="00BF37A2">
          <w:pPr>
            <w:pStyle w:val="Corpsdetexte"/>
            <w:tabs>
              <w:tab w:val="left" w:pos="252"/>
            </w:tabs>
            <w:spacing w:before="40"/>
            <w:ind w:left="-226"/>
            <w:jc w:val="center"/>
            <w:rPr>
              <w:rFonts w:ascii="Arial" w:hAnsi="Arial" w:cs="Arial"/>
              <w:i/>
              <w:sz w:val="18"/>
              <w:szCs w:val="18"/>
              <w:lang w:val="fr-FR"/>
            </w:rPr>
          </w:pPr>
          <w:r w:rsidRPr="00BF37A2">
            <w:rPr>
              <w:rFonts w:ascii="Arial" w:hAnsi="Arial" w:cs="Arial"/>
              <w:b/>
              <w:i/>
              <w:sz w:val="18"/>
              <w:szCs w:val="18"/>
              <w:lang w:val="fr-FR" w:eastAsia="fr-FR"/>
            </w:rPr>
            <w:t>Code de la santé publique : articles L. 5111-1, L. 5121-29 à L. 5121-32, R. 5124-48-1, R. 5124-49-1, R. 5124-49-4 et R. 5124-49-5</w:t>
          </w:r>
        </w:p>
      </w:tc>
    </w:tr>
  </w:tbl>
  <w:p w14:paraId="7CE47BF2" w14:textId="49DFBD16" w:rsidR="001C1ED4" w:rsidRDefault="001C1ED4" w:rsidP="009678E3">
    <w:pPr>
      <w:spacing w:line="202" w:lineRule="auto"/>
      <w:ind w:right="55"/>
      <w:rPr>
        <w:rFonts w:ascii="Arial" w:hAnsi="Arial" w:cs="Arial"/>
        <w:b/>
        <w:bCs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F3B1" w14:textId="7E9BC8BF" w:rsidR="001C1ED4" w:rsidRDefault="001C1E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B0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7F354C"/>
    <w:multiLevelType w:val="hybridMultilevel"/>
    <w:tmpl w:val="3ACE746E"/>
    <w:lvl w:ilvl="0" w:tplc="D442701C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5BB14FC"/>
    <w:multiLevelType w:val="hybridMultilevel"/>
    <w:tmpl w:val="F1BC5590"/>
    <w:lvl w:ilvl="0" w:tplc="639CB0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530D4"/>
    <w:multiLevelType w:val="hybridMultilevel"/>
    <w:tmpl w:val="F4529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C47FD6"/>
    <w:multiLevelType w:val="hybridMultilevel"/>
    <w:tmpl w:val="1226BDC0"/>
    <w:lvl w:ilvl="0" w:tplc="22080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62A4"/>
    <w:multiLevelType w:val="hybridMultilevel"/>
    <w:tmpl w:val="F878BE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079F6"/>
    <w:multiLevelType w:val="hybridMultilevel"/>
    <w:tmpl w:val="24121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411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B45622"/>
    <w:multiLevelType w:val="hybridMultilevel"/>
    <w:tmpl w:val="4A40E30A"/>
    <w:lvl w:ilvl="0" w:tplc="D0AAC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226D"/>
    <w:multiLevelType w:val="hybridMultilevel"/>
    <w:tmpl w:val="5C7C95A6"/>
    <w:lvl w:ilvl="0" w:tplc="442817D2">
      <w:start w:val="1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1CD24B92"/>
    <w:multiLevelType w:val="singleLevel"/>
    <w:tmpl w:val="F1D04C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25501DDD"/>
    <w:multiLevelType w:val="hybridMultilevel"/>
    <w:tmpl w:val="F9C47ED8"/>
    <w:lvl w:ilvl="0" w:tplc="3E2A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3C32"/>
    <w:multiLevelType w:val="hybridMultilevel"/>
    <w:tmpl w:val="6D4A0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14E94"/>
    <w:multiLevelType w:val="hybridMultilevel"/>
    <w:tmpl w:val="F9C47ED8"/>
    <w:lvl w:ilvl="0" w:tplc="3E2A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03DA4"/>
    <w:multiLevelType w:val="hybridMultilevel"/>
    <w:tmpl w:val="02946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859E5"/>
    <w:multiLevelType w:val="hybridMultilevel"/>
    <w:tmpl w:val="DEE0BE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A566B"/>
    <w:multiLevelType w:val="hybridMultilevel"/>
    <w:tmpl w:val="C0CE2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5408"/>
    <w:multiLevelType w:val="hybridMultilevel"/>
    <w:tmpl w:val="F9C47ED8"/>
    <w:lvl w:ilvl="0" w:tplc="3E2A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C9C"/>
    <w:multiLevelType w:val="hybridMultilevel"/>
    <w:tmpl w:val="42B45E2E"/>
    <w:lvl w:ilvl="0" w:tplc="78E6A4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7131E"/>
    <w:multiLevelType w:val="hybridMultilevel"/>
    <w:tmpl w:val="5C2A53F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C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4" w:tplc="84121C1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276306B"/>
    <w:multiLevelType w:val="hybridMultilevel"/>
    <w:tmpl w:val="4E72F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F1A69"/>
    <w:multiLevelType w:val="hybridMultilevel"/>
    <w:tmpl w:val="C0CE2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32045"/>
    <w:multiLevelType w:val="hybridMultilevel"/>
    <w:tmpl w:val="7794D4C4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61A36447"/>
    <w:multiLevelType w:val="hybridMultilevel"/>
    <w:tmpl w:val="1F6E45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76932"/>
    <w:multiLevelType w:val="hybridMultilevel"/>
    <w:tmpl w:val="CB26EA5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E77719"/>
    <w:multiLevelType w:val="hybridMultilevel"/>
    <w:tmpl w:val="9A1CB8E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6C705437"/>
    <w:multiLevelType w:val="hybridMultilevel"/>
    <w:tmpl w:val="1B9CA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25AEE"/>
    <w:multiLevelType w:val="hybridMultilevel"/>
    <w:tmpl w:val="B9BA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C277D"/>
    <w:multiLevelType w:val="hybridMultilevel"/>
    <w:tmpl w:val="9E1AC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652A8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542D6"/>
    <w:multiLevelType w:val="hybridMultilevel"/>
    <w:tmpl w:val="A92A6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156EE"/>
    <w:multiLevelType w:val="hybridMultilevel"/>
    <w:tmpl w:val="5B72A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8325A"/>
    <w:multiLevelType w:val="hybridMultilevel"/>
    <w:tmpl w:val="68FE6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2D8A"/>
    <w:multiLevelType w:val="hybridMultilevel"/>
    <w:tmpl w:val="40E86660"/>
    <w:lvl w:ilvl="0" w:tplc="48EE611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25"/>
  </w:num>
  <w:num w:numId="6">
    <w:abstractNumId w:val="22"/>
  </w:num>
  <w:num w:numId="7">
    <w:abstractNumId w:val="9"/>
  </w:num>
  <w:num w:numId="8">
    <w:abstractNumId w:val="17"/>
  </w:num>
  <w:num w:numId="9">
    <w:abstractNumId w:val="11"/>
  </w:num>
  <w:num w:numId="10">
    <w:abstractNumId w:val="13"/>
  </w:num>
  <w:num w:numId="11">
    <w:abstractNumId w:val="32"/>
  </w:num>
  <w:num w:numId="12">
    <w:abstractNumId w:val="1"/>
  </w:num>
  <w:num w:numId="13">
    <w:abstractNumId w:val="21"/>
  </w:num>
  <w:num w:numId="14">
    <w:abstractNumId w:val="28"/>
  </w:num>
  <w:num w:numId="15">
    <w:abstractNumId w:val="0"/>
  </w:num>
  <w:num w:numId="16">
    <w:abstractNumId w:val="7"/>
  </w:num>
  <w:num w:numId="17">
    <w:abstractNumId w:val="27"/>
  </w:num>
  <w:num w:numId="18">
    <w:abstractNumId w:val="23"/>
  </w:num>
  <w:num w:numId="19">
    <w:abstractNumId w:val="31"/>
  </w:num>
  <w:num w:numId="20">
    <w:abstractNumId w:val="30"/>
  </w:num>
  <w:num w:numId="21">
    <w:abstractNumId w:val="6"/>
  </w:num>
  <w:num w:numId="22">
    <w:abstractNumId w:val="18"/>
  </w:num>
  <w:num w:numId="23">
    <w:abstractNumId w:val="5"/>
  </w:num>
  <w:num w:numId="24">
    <w:abstractNumId w:val="24"/>
  </w:num>
  <w:num w:numId="25">
    <w:abstractNumId w:val="15"/>
  </w:num>
  <w:num w:numId="26">
    <w:abstractNumId w:val="20"/>
  </w:num>
  <w:num w:numId="27">
    <w:abstractNumId w:val="12"/>
  </w:num>
  <w:num w:numId="28">
    <w:abstractNumId w:val="26"/>
  </w:num>
  <w:num w:numId="29">
    <w:abstractNumId w:val="29"/>
  </w:num>
  <w:num w:numId="30">
    <w:abstractNumId w:val="8"/>
  </w:num>
  <w:num w:numId="31">
    <w:abstractNumId w:val="14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s57x3FShQHtNGkRH2xUXrxA1IPSVOzhtDV2JaBKRtCleDvGHmnOLjse1uzJtZ+WXWThXHB0tr5uUfJE6hoRQ==" w:salt="bDjMN28otDyyaGtaoBfiF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C"/>
    <w:rsid w:val="000067F8"/>
    <w:rsid w:val="000116A6"/>
    <w:rsid w:val="00016EEF"/>
    <w:rsid w:val="00022A9D"/>
    <w:rsid w:val="000413A2"/>
    <w:rsid w:val="00041A3A"/>
    <w:rsid w:val="0004222E"/>
    <w:rsid w:val="00043D9E"/>
    <w:rsid w:val="000463E5"/>
    <w:rsid w:val="000508DE"/>
    <w:rsid w:val="000553D3"/>
    <w:rsid w:val="00056985"/>
    <w:rsid w:val="000574FB"/>
    <w:rsid w:val="000643E8"/>
    <w:rsid w:val="0006623F"/>
    <w:rsid w:val="000742EB"/>
    <w:rsid w:val="00074729"/>
    <w:rsid w:val="00077405"/>
    <w:rsid w:val="000804EA"/>
    <w:rsid w:val="00082B2C"/>
    <w:rsid w:val="00094180"/>
    <w:rsid w:val="00094B45"/>
    <w:rsid w:val="00096E91"/>
    <w:rsid w:val="000A111A"/>
    <w:rsid w:val="000A4B8C"/>
    <w:rsid w:val="000B264D"/>
    <w:rsid w:val="000B5716"/>
    <w:rsid w:val="000C1678"/>
    <w:rsid w:val="000C6A81"/>
    <w:rsid w:val="000C72A5"/>
    <w:rsid w:val="000D29E1"/>
    <w:rsid w:val="000D426B"/>
    <w:rsid w:val="000D5945"/>
    <w:rsid w:val="000D5D5C"/>
    <w:rsid w:val="000D687F"/>
    <w:rsid w:val="000D7342"/>
    <w:rsid w:val="000E523A"/>
    <w:rsid w:val="000E7CD8"/>
    <w:rsid w:val="000F12D9"/>
    <w:rsid w:val="000F3780"/>
    <w:rsid w:val="000F58C5"/>
    <w:rsid w:val="00100C29"/>
    <w:rsid w:val="0010259B"/>
    <w:rsid w:val="00110CBC"/>
    <w:rsid w:val="001124F5"/>
    <w:rsid w:val="001142F3"/>
    <w:rsid w:val="0011594E"/>
    <w:rsid w:val="001172AF"/>
    <w:rsid w:val="0012099B"/>
    <w:rsid w:val="0012212A"/>
    <w:rsid w:val="0012227E"/>
    <w:rsid w:val="001325CF"/>
    <w:rsid w:val="00142E5F"/>
    <w:rsid w:val="00144CA3"/>
    <w:rsid w:val="00145B0C"/>
    <w:rsid w:val="0015272F"/>
    <w:rsid w:val="0015281D"/>
    <w:rsid w:val="00160D0B"/>
    <w:rsid w:val="00161D38"/>
    <w:rsid w:val="001669CD"/>
    <w:rsid w:val="0017051E"/>
    <w:rsid w:val="00173014"/>
    <w:rsid w:val="00173768"/>
    <w:rsid w:val="001745E8"/>
    <w:rsid w:val="00176041"/>
    <w:rsid w:val="001A12F7"/>
    <w:rsid w:val="001A4375"/>
    <w:rsid w:val="001A5F70"/>
    <w:rsid w:val="001B66C8"/>
    <w:rsid w:val="001C1ED4"/>
    <w:rsid w:val="001C3795"/>
    <w:rsid w:val="001C56A9"/>
    <w:rsid w:val="001C61F5"/>
    <w:rsid w:val="001D5405"/>
    <w:rsid w:val="001E0411"/>
    <w:rsid w:val="001E0EDA"/>
    <w:rsid w:val="001E4F9F"/>
    <w:rsid w:val="001E78CF"/>
    <w:rsid w:val="001F2048"/>
    <w:rsid w:val="001F2EB1"/>
    <w:rsid w:val="001F44D8"/>
    <w:rsid w:val="001F4E94"/>
    <w:rsid w:val="00200207"/>
    <w:rsid w:val="0020045A"/>
    <w:rsid w:val="00203D5E"/>
    <w:rsid w:val="00207D18"/>
    <w:rsid w:val="00211955"/>
    <w:rsid w:val="002120DB"/>
    <w:rsid w:val="00212E88"/>
    <w:rsid w:val="002149D0"/>
    <w:rsid w:val="00215242"/>
    <w:rsid w:val="002222F4"/>
    <w:rsid w:val="002259FB"/>
    <w:rsid w:val="002357F0"/>
    <w:rsid w:val="00242583"/>
    <w:rsid w:val="002425CA"/>
    <w:rsid w:val="00245485"/>
    <w:rsid w:val="00246927"/>
    <w:rsid w:val="002469E5"/>
    <w:rsid w:val="00255483"/>
    <w:rsid w:val="00255B29"/>
    <w:rsid w:val="00256FF7"/>
    <w:rsid w:val="002729DB"/>
    <w:rsid w:val="0027380F"/>
    <w:rsid w:val="0027524F"/>
    <w:rsid w:val="00277ECF"/>
    <w:rsid w:val="00283718"/>
    <w:rsid w:val="0028395B"/>
    <w:rsid w:val="002854E5"/>
    <w:rsid w:val="002860FF"/>
    <w:rsid w:val="002908B1"/>
    <w:rsid w:val="002A0077"/>
    <w:rsid w:val="002A4727"/>
    <w:rsid w:val="002A7CC2"/>
    <w:rsid w:val="002B1B1D"/>
    <w:rsid w:val="002B48F0"/>
    <w:rsid w:val="002B553B"/>
    <w:rsid w:val="002B7F95"/>
    <w:rsid w:val="002C092B"/>
    <w:rsid w:val="002C0BD9"/>
    <w:rsid w:val="002C749D"/>
    <w:rsid w:val="002D7CA1"/>
    <w:rsid w:val="002E298D"/>
    <w:rsid w:val="002F0FC7"/>
    <w:rsid w:val="002F651B"/>
    <w:rsid w:val="002F7AA3"/>
    <w:rsid w:val="00301543"/>
    <w:rsid w:val="00303A90"/>
    <w:rsid w:val="003040CA"/>
    <w:rsid w:val="003043B0"/>
    <w:rsid w:val="00307C26"/>
    <w:rsid w:val="0031177F"/>
    <w:rsid w:val="00312E2E"/>
    <w:rsid w:val="00313BAA"/>
    <w:rsid w:val="003149CC"/>
    <w:rsid w:val="00315274"/>
    <w:rsid w:val="00316B85"/>
    <w:rsid w:val="00320028"/>
    <w:rsid w:val="00325469"/>
    <w:rsid w:val="00331D14"/>
    <w:rsid w:val="00333683"/>
    <w:rsid w:val="00335CB9"/>
    <w:rsid w:val="003501EA"/>
    <w:rsid w:val="00351203"/>
    <w:rsid w:val="003608AD"/>
    <w:rsid w:val="00361311"/>
    <w:rsid w:val="0036381D"/>
    <w:rsid w:val="00370DD1"/>
    <w:rsid w:val="00376A4A"/>
    <w:rsid w:val="003816D9"/>
    <w:rsid w:val="00383DB1"/>
    <w:rsid w:val="00384A49"/>
    <w:rsid w:val="00385C25"/>
    <w:rsid w:val="00386282"/>
    <w:rsid w:val="00391466"/>
    <w:rsid w:val="0039382A"/>
    <w:rsid w:val="003A09EF"/>
    <w:rsid w:val="003B71AF"/>
    <w:rsid w:val="003B7B67"/>
    <w:rsid w:val="003C626F"/>
    <w:rsid w:val="003D178B"/>
    <w:rsid w:val="003E05C5"/>
    <w:rsid w:val="003E1A5A"/>
    <w:rsid w:val="003E23A7"/>
    <w:rsid w:val="003E6D00"/>
    <w:rsid w:val="003E75B8"/>
    <w:rsid w:val="003F4D75"/>
    <w:rsid w:val="00402EB8"/>
    <w:rsid w:val="00407C84"/>
    <w:rsid w:val="00411E24"/>
    <w:rsid w:val="00413206"/>
    <w:rsid w:val="00415CFA"/>
    <w:rsid w:val="00415F65"/>
    <w:rsid w:val="00417A1B"/>
    <w:rsid w:val="00423AA8"/>
    <w:rsid w:val="0042495E"/>
    <w:rsid w:val="00425CD8"/>
    <w:rsid w:val="00427D7E"/>
    <w:rsid w:val="00436711"/>
    <w:rsid w:val="004411CD"/>
    <w:rsid w:val="004609C7"/>
    <w:rsid w:val="00466B95"/>
    <w:rsid w:val="0047085E"/>
    <w:rsid w:val="00474634"/>
    <w:rsid w:val="004758EA"/>
    <w:rsid w:val="00483D4F"/>
    <w:rsid w:val="004841ED"/>
    <w:rsid w:val="00484711"/>
    <w:rsid w:val="00484B02"/>
    <w:rsid w:val="00486DFD"/>
    <w:rsid w:val="00492BE2"/>
    <w:rsid w:val="00493308"/>
    <w:rsid w:val="00495E1A"/>
    <w:rsid w:val="00497D10"/>
    <w:rsid w:val="004A7FBA"/>
    <w:rsid w:val="004B030E"/>
    <w:rsid w:val="004B1F98"/>
    <w:rsid w:val="004B2C89"/>
    <w:rsid w:val="004B2F9D"/>
    <w:rsid w:val="004C7459"/>
    <w:rsid w:val="004D040E"/>
    <w:rsid w:val="004D1658"/>
    <w:rsid w:val="004D4189"/>
    <w:rsid w:val="004D4652"/>
    <w:rsid w:val="004E3A7E"/>
    <w:rsid w:val="004E5586"/>
    <w:rsid w:val="004E689E"/>
    <w:rsid w:val="004F0853"/>
    <w:rsid w:val="004F5CDB"/>
    <w:rsid w:val="00500AAE"/>
    <w:rsid w:val="005021CE"/>
    <w:rsid w:val="0050580A"/>
    <w:rsid w:val="0051530F"/>
    <w:rsid w:val="00526882"/>
    <w:rsid w:val="00531CF4"/>
    <w:rsid w:val="0053661B"/>
    <w:rsid w:val="00542986"/>
    <w:rsid w:val="00544C35"/>
    <w:rsid w:val="005556D9"/>
    <w:rsid w:val="00560E5F"/>
    <w:rsid w:val="00573883"/>
    <w:rsid w:val="00581C0F"/>
    <w:rsid w:val="00582CD9"/>
    <w:rsid w:val="00582DEC"/>
    <w:rsid w:val="0059303C"/>
    <w:rsid w:val="005945F4"/>
    <w:rsid w:val="005A538C"/>
    <w:rsid w:val="005B2839"/>
    <w:rsid w:val="005C100D"/>
    <w:rsid w:val="005C1BBB"/>
    <w:rsid w:val="005C223A"/>
    <w:rsid w:val="005C3386"/>
    <w:rsid w:val="005C41E1"/>
    <w:rsid w:val="005D06CD"/>
    <w:rsid w:val="005D36D3"/>
    <w:rsid w:val="005D3DC0"/>
    <w:rsid w:val="005D4C0F"/>
    <w:rsid w:val="005D7F4A"/>
    <w:rsid w:val="005E412E"/>
    <w:rsid w:val="005F0CF8"/>
    <w:rsid w:val="005F1C14"/>
    <w:rsid w:val="00604BE9"/>
    <w:rsid w:val="00606CA4"/>
    <w:rsid w:val="00610600"/>
    <w:rsid w:val="00610965"/>
    <w:rsid w:val="0061491D"/>
    <w:rsid w:val="00615100"/>
    <w:rsid w:val="0061691F"/>
    <w:rsid w:val="00622F89"/>
    <w:rsid w:val="00636B0E"/>
    <w:rsid w:val="0064098B"/>
    <w:rsid w:val="00641E26"/>
    <w:rsid w:val="00641EC2"/>
    <w:rsid w:val="00643B23"/>
    <w:rsid w:val="006467D8"/>
    <w:rsid w:val="00651023"/>
    <w:rsid w:val="00655083"/>
    <w:rsid w:val="00655889"/>
    <w:rsid w:val="00674B7C"/>
    <w:rsid w:val="00674C2E"/>
    <w:rsid w:val="006752F8"/>
    <w:rsid w:val="00692411"/>
    <w:rsid w:val="00693B41"/>
    <w:rsid w:val="006942A8"/>
    <w:rsid w:val="00695720"/>
    <w:rsid w:val="00697847"/>
    <w:rsid w:val="00697E7B"/>
    <w:rsid w:val="006A33AD"/>
    <w:rsid w:val="006A3E23"/>
    <w:rsid w:val="006B0F88"/>
    <w:rsid w:val="006B7481"/>
    <w:rsid w:val="006C3078"/>
    <w:rsid w:val="006C4AB5"/>
    <w:rsid w:val="006C735B"/>
    <w:rsid w:val="006C75D4"/>
    <w:rsid w:val="006C7C4B"/>
    <w:rsid w:val="006D6078"/>
    <w:rsid w:val="006E031F"/>
    <w:rsid w:val="006E32FA"/>
    <w:rsid w:val="006E631C"/>
    <w:rsid w:val="006F04B2"/>
    <w:rsid w:val="006F0C8A"/>
    <w:rsid w:val="006F3E1C"/>
    <w:rsid w:val="00701C2E"/>
    <w:rsid w:val="00702841"/>
    <w:rsid w:val="007068AE"/>
    <w:rsid w:val="00706C07"/>
    <w:rsid w:val="0071704B"/>
    <w:rsid w:val="00722DF4"/>
    <w:rsid w:val="00734F5B"/>
    <w:rsid w:val="00736A4D"/>
    <w:rsid w:val="00745E08"/>
    <w:rsid w:val="0075224D"/>
    <w:rsid w:val="007563E9"/>
    <w:rsid w:val="0075724B"/>
    <w:rsid w:val="007605C6"/>
    <w:rsid w:val="007615F8"/>
    <w:rsid w:val="00763E3B"/>
    <w:rsid w:val="00764ACA"/>
    <w:rsid w:val="007657F2"/>
    <w:rsid w:val="00766848"/>
    <w:rsid w:val="007727DC"/>
    <w:rsid w:val="007741ED"/>
    <w:rsid w:val="007748B6"/>
    <w:rsid w:val="007826D8"/>
    <w:rsid w:val="00782745"/>
    <w:rsid w:val="00785C90"/>
    <w:rsid w:val="00785D85"/>
    <w:rsid w:val="00786276"/>
    <w:rsid w:val="00795CA9"/>
    <w:rsid w:val="007A0CF1"/>
    <w:rsid w:val="007B0229"/>
    <w:rsid w:val="007B2DF6"/>
    <w:rsid w:val="007D77AB"/>
    <w:rsid w:val="007E1156"/>
    <w:rsid w:val="007E3C3D"/>
    <w:rsid w:val="007F1747"/>
    <w:rsid w:val="007F4E6A"/>
    <w:rsid w:val="008018C8"/>
    <w:rsid w:val="008033DD"/>
    <w:rsid w:val="008078CD"/>
    <w:rsid w:val="0081359A"/>
    <w:rsid w:val="00814803"/>
    <w:rsid w:val="008161E8"/>
    <w:rsid w:val="00820CD4"/>
    <w:rsid w:val="00822501"/>
    <w:rsid w:val="00824AC9"/>
    <w:rsid w:val="008264DD"/>
    <w:rsid w:val="00827A09"/>
    <w:rsid w:val="00833E37"/>
    <w:rsid w:val="008363F3"/>
    <w:rsid w:val="00840F00"/>
    <w:rsid w:val="00841928"/>
    <w:rsid w:val="008430FD"/>
    <w:rsid w:val="00850935"/>
    <w:rsid w:val="00871FE8"/>
    <w:rsid w:val="008723B6"/>
    <w:rsid w:val="00872DE1"/>
    <w:rsid w:val="008757BF"/>
    <w:rsid w:val="008773DB"/>
    <w:rsid w:val="00891988"/>
    <w:rsid w:val="00891DB7"/>
    <w:rsid w:val="00896480"/>
    <w:rsid w:val="008A03F1"/>
    <w:rsid w:val="008B0394"/>
    <w:rsid w:val="008B1835"/>
    <w:rsid w:val="008B5769"/>
    <w:rsid w:val="008C0433"/>
    <w:rsid w:val="008C4D86"/>
    <w:rsid w:val="008C56EB"/>
    <w:rsid w:val="008D108D"/>
    <w:rsid w:val="008D290C"/>
    <w:rsid w:val="008D50CD"/>
    <w:rsid w:val="008D7CC5"/>
    <w:rsid w:val="008E0538"/>
    <w:rsid w:val="008E2DCC"/>
    <w:rsid w:val="008E339A"/>
    <w:rsid w:val="008E7322"/>
    <w:rsid w:val="008F6BF2"/>
    <w:rsid w:val="00904758"/>
    <w:rsid w:val="00910524"/>
    <w:rsid w:val="00910D62"/>
    <w:rsid w:val="00912DF3"/>
    <w:rsid w:val="00925BA7"/>
    <w:rsid w:val="0094402A"/>
    <w:rsid w:val="0094480C"/>
    <w:rsid w:val="00944E7E"/>
    <w:rsid w:val="00946CFF"/>
    <w:rsid w:val="0094717D"/>
    <w:rsid w:val="00950039"/>
    <w:rsid w:val="009533EC"/>
    <w:rsid w:val="00957E86"/>
    <w:rsid w:val="009678E3"/>
    <w:rsid w:val="009735CA"/>
    <w:rsid w:val="009758B3"/>
    <w:rsid w:val="009775F7"/>
    <w:rsid w:val="00977677"/>
    <w:rsid w:val="00986033"/>
    <w:rsid w:val="00986407"/>
    <w:rsid w:val="00990D81"/>
    <w:rsid w:val="009920EF"/>
    <w:rsid w:val="00996423"/>
    <w:rsid w:val="009A26DA"/>
    <w:rsid w:val="009C047F"/>
    <w:rsid w:val="009C23D5"/>
    <w:rsid w:val="009C7296"/>
    <w:rsid w:val="009C7504"/>
    <w:rsid w:val="009D10EF"/>
    <w:rsid w:val="009D27CC"/>
    <w:rsid w:val="009D75E6"/>
    <w:rsid w:val="009E034F"/>
    <w:rsid w:val="009E5E90"/>
    <w:rsid w:val="009F4FAB"/>
    <w:rsid w:val="009F7140"/>
    <w:rsid w:val="00A0305A"/>
    <w:rsid w:val="00A03DEF"/>
    <w:rsid w:val="00A056BF"/>
    <w:rsid w:val="00A11E88"/>
    <w:rsid w:val="00A13323"/>
    <w:rsid w:val="00A1429E"/>
    <w:rsid w:val="00A1532B"/>
    <w:rsid w:val="00A24EA0"/>
    <w:rsid w:val="00A300E6"/>
    <w:rsid w:val="00A33B68"/>
    <w:rsid w:val="00A359A6"/>
    <w:rsid w:val="00A3609C"/>
    <w:rsid w:val="00A459A7"/>
    <w:rsid w:val="00A4766C"/>
    <w:rsid w:val="00A52BB5"/>
    <w:rsid w:val="00A534CE"/>
    <w:rsid w:val="00A55436"/>
    <w:rsid w:val="00A6781F"/>
    <w:rsid w:val="00A731D5"/>
    <w:rsid w:val="00A81714"/>
    <w:rsid w:val="00A840FC"/>
    <w:rsid w:val="00A866EF"/>
    <w:rsid w:val="00A92A95"/>
    <w:rsid w:val="00A94AE6"/>
    <w:rsid w:val="00A97321"/>
    <w:rsid w:val="00A976A7"/>
    <w:rsid w:val="00AA278E"/>
    <w:rsid w:val="00AA681B"/>
    <w:rsid w:val="00AC22DE"/>
    <w:rsid w:val="00AC64FC"/>
    <w:rsid w:val="00AE3F68"/>
    <w:rsid w:val="00AE6591"/>
    <w:rsid w:val="00AE71C6"/>
    <w:rsid w:val="00B030A7"/>
    <w:rsid w:val="00B035D8"/>
    <w:rsid w:val="00B07352"/>
    <w:rsid w:val="00B17CFB"/>
    <w:rsid w:val="00B23A66"/>
    <w:rsid w:val="00B23F6F"/>
    <w:rsid w:val="00B2472A"/>
    <w:rsid w:val="00B43B8C"/>
    <w:rsid w:val="00B44157"/>
    <w:rsid w:val="00B539E4"/>
    <w:rsid w:val="00B60779"/>
    <w:rsid w:val="00B73523"/>
    <w:rsid w:val="00B754A8"/>
    <w:rsid w:val="00B80CF1"/>
    <w:rsid w:val="00B84166"/>
    <w:rsid w:val="00B9041A"/>
    <w:rsid w:val="00B95FC2"/>
    <w:rsid w:val="00B9735B"/>
    <w:rsid w:val="00BA17A3"/>
    <w:rsid w:val="00BB3A0A"/>
    <w:rsid w:val="00BB40F8"/>
    <w:rsid w:val="00BC30FA"/>
    <w:rsid w:val="00BD29DD"/>
    <w:rsid w:val="00BD6CB5"/>
    <w:rsid w:val="00BF37A2"/>
    <w:rsid w:val="00BF3C20"/>
    <w:rsid w:val="00C01132"/>
    <w:rsid w:val="00C01A9B"/>
    <w:rsid w:val="00C03D2F"/>
    <w:rsid w:val="00C045A9"/>
    <w:rsid w:val="00C1251F"/>
    <w:rsid w:val="00C14398"/>
    <w:rsid w:val="00C15707"/>
    <w:rsid w:val="00C17DFE"/>
    <w:rsid w:val="00C17E97"/>
    <w:rsid w:val="00C20918"/>
    <w:rsid w:val="00C27726"/>
    <w:rsid w:val="00C3262B"/>
    <w:rsid w:val="00C32A52"/>
    <w:rsid w:val="00C33D61"/>
    <w:rsid w:val="00C35446"/>
    <w:rsid w:val="00C425D6"/>
    <w:rsid w:val="00C5318F"/>
    <w:rsid w:val="00C55128"/>
    <w:rsid w:val="00C56309"/>
    <w:rsid w:val="00C67F41"/>
    <w:rsid w:val="00C759A8"/>
    <w:rsid w:val="00C77FF2"/>
    <w:rsid w:val="00C81D71"/>
    <w:rsid w:val="00C835A2"/>
    <w:rsid w:val="00C8495D"/>
    <w:rsid w:val="00C86779"/>
    <w:rsid w:val="00C91950"/>
    <w:rsid w:val="00C93612"/>
    <w:rsid w:val="00C9477A"/>
    <w:rsid w:val="00CB266E"/>
    <w:rsid w:val="00CC4151"/>
    <w:rsid w:val="00CD4DE5"/>
    <w:rsid w:val="00CF0844"/>
    <w:rsid w:val="00CF5871"/>
    <w:rsid w:val="00D04B12"/>
    <w:rsid w:val="00D06D43"/>
    <w:rsid w:val="00D1253E"/>
    <w:rsid w:val="00D20D22"/>
    <w:rsid w:val="00D215C2"/>
    <w:rsid w:val="00D23673"/>
    <w:rsid w:val="00D23A29"/>
    <w:rsid w:val="00D24B09"/>
    <w:rsid w:val="00D26514"/>
    <w:rsid w:val="00D2767E"/>
    <w:rsid w:val="00D325AB"/>
    <w:rsid w:val="00D37E08"/>
    <w:rsid w:val="00D40060"/>
    <w:rsid w:val="00D437DF"/>
    <w:rsid w:val="00D4392E"/>
    <w:rsid w:val="00D50E97"/>
    <w:rsid w:val="00D61D0C"/>
    <w:rsid w:val="00D6614D"/>
    <w:rsid w:val="00D67C99"/>
    <w:rsid w:val="00D75F1A"/>
    <w:rsid w:val="00D77021"/>
    <w:rsid w:val="00D770AD"/>
    <w:rsid w:val="00D81D2E"/>
    <w:rsid w:val="00D8783B"/>
    <w:rsid w:val="00D90A5C"/>
    <w:rsid w:val="00D9262F"/>
    <w:rsid w:val="00D928E3"/>
    <w:rsid w:val="00D9660B"/>
    <w:rsid w:val="00D9740D"/>
    <w:rsid w:val="00D97F0F"/>
    <w:rsid w:val="00DA015D"/>
    <w:rsid w:val="00DA2E57"/>
    <w:rsid w:val="00DA3F99"/>
    <w:rsid w:val="00DA7D89"/>
    <w:rsid w:val="00DB046A"/>
    <w:rsid w:val="00DB5FFC"/>
    <w:rsid w:val="00DB6111"/>
    <w:rsid w:val="00DB61E9"/>
    <w:rsid w:val="00DC0045"/>
    <w:rsid w:val="00DC1559"/>
    <w:rsid w:val="00DC2BEC"/>
    <w:rsid w:val="00DD5A33"/>
    <w:rsid w:val="00DE192C"/>
    <w:rsid w:val="00DE5306"/>
    <w:rsid w:val="00DE583B"/>
    <w:rsid w:val="00DE7ACE"/>
    <w:rsid w:val="00DF1B6E"/>
    <w:rsid w:val="00DF2845"/>
    <w:rsid w:val="00DF351A"/>
    <w:rsid w:val="00DF79A7"/>
    <w:rsid w:val="00E02F01"/>
    <w:rsid w:val="00E0343C"/>
    <w:rsid w:val="00E06C93"/>
    <w:rsid w:val="00E11CB5"/>
    <w:rsid w:val="00E135CD"/>
    <w:rsid w:val="00E227F4"/>
    <w:rsid w:val="00E24668"/>
    <w:rsid w:val="00E25450"/>
    <w:rsid w:val="00E266B7"/>
    <w:rsid w:val="00E34CB4"/>
    <w:rsid w:val="00E40941"/>
    <w:rsid w:val="00E42C23"/>
    <w:rsid w:val="00E445F4"/>
    <w:rsid w:val="00E4616C"/>
    <w:rsid w:val="00E51451"/>
    <w:rsid w:val="00E52906"/>
    <w:rsid w:val="00E55B0B"/>
    <w:rsid w:val="00E60C6B"/>
    <w:rsid w:val="00E621C6"/>
    <w:rsid w:val="00E6220B"/>
    <w:rsid w:val="00E6505D"/>
    <w:rsid w:val="00E67269"/>
    <w:rsid w:val="00E6766F"/>
    <w:rsid w:val="00E70802"/>
    <w:rsid w:val="00E714C9"/>
    <w:rsid w:val="00E730A3"/>
    <w:rsid w:val="00E75DDC"/>
    <w:rsid w:val="00E80A66"/>
    <w:rsid w:val="00E81880"/>
    <w:rsid w:val="00E84084"/>
    <w:rsid w:val="00E853C7"/>
    <w:rsid w:val="00E900C0"/>
    <w:rsid w:val="00E94AB5"/>
    <w:rsid w:val="00E951EA"/>
    <w:rsid w:val="00E9763B"/>
    <w:rsid w:val="00EA00DB"/>
    <w:rsid w:val="00EA1493"/>
    <w:rsid w:val="00EA50D1"/>
    <w:rsid w:val="00EB0933"/>
    <w:rsid w:val="00EB0E1B"/>
    <w:rsid w:val="00EC0055"/>
    <w:rsid w:val="00ED2FE5"/>
    <w:rsid w:val="00ED4F1E"/>
    <w:rsid w:val="00ED7E75"/>
    <w:rsid w:val="00EE2415"/>
    <w:rsid w:val="00EE7BA5"/>
    <w:rsid w:val="00EF1636"/>
    <w:rsid w:val="00EF1828"/>
    <w:rsid w:val="00EF5D2C"/>
    <w:rsid w:val="00F009BE"/>
    <w:rsid w:val="00F16621"/>
    <w:rsid w:val="00F2298E"/>
    <w:rsid w:val="00F26853"/>
    <w:rsid w:val="00F3162B"/>
    <w:rsid w:val="00F32FF1"/>
    <w:rsid w:val="00F34853"/>
    <w:rsid w:val="00F3754D"/>
    <w:rsid w:val="00F4123C"/>
    <w:rsid w:val="00F43C43"/>
    <w:rsid w:val="00F44B8C"/>
    <w:rsid w:val="00F47BFD"/>
    <w:rsid w:val="00F47CD4"/>
    <w:rsid w:val="00F64986"/>
    <w:rsid w:val="00F65CD3"/>
    <w:rsid w:val="00F7123F"/>
    <w:rsid w:val="00F714EC"/>
    <w:rsid w:val="00F7398E"/>
    <w:rsid w:val="00F742F6"/>
    <w:rsid w:val="00F81AD5"/>
    <w:rsid w:val="00F82303"/>
    <w:rsid w:val="00F8614A"/>
    <w:rsid w:val="00F90BD4"/>
    <w:rsid w:val="00F9168C"/>
    <w:rsid w:val="00F925A5"/>
    <w:rsid w:val="00F92B6D"/>
    <w:rsid w:val="00F92B7B"/>
    <w:rsid w:val="00F94E5B"/>
    <w:rsid w:val="00F9562A"/>
    <w:rsid w:val="00FA0AB3"/>
    <w:rsid w:val="00FB023F"/>
    <w:rsid w:val="00FB028F"/>
    <w:rsid w:val="00FB13F4"/>
    <w:rsid w:val="00FB1F77"/>
    <w:rsid w:val="00FB4C45"/>
    <w:rsid w:val="00FD0686"/>
    <w:rsid w:val="00FD3325"/>
    <w:rsid w:val="00FE3F80"/>
    <w:rsid w:val="00FE40DF"/>
    <w:rsid w:val="00FE4B6C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2CA87"/>
  <w15:chartTrackingRefBased/>
  <w15:docId w15:val="{2F2FB803-6AA2-4CBD-8A01-927BC0F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86"/>
    <w:rPr>
      <w:rFonts w:ascii="Minion" w:hAnsi="Minio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ind w:left="7080" w:firstLine="708"/>
      <w:outlineLvl w:val="0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rFonts w:cs="Times New Roman"/>
    </w:rPr>
  </w:style>
  <w:style w:type="paragraph" w:styleId="Notedebasdepage">
    <w:name w:val="footnote text"/>
    <w:basedOn w:val="Normal"/>
    <w:semiHidden/>
    <w:pPr>
      <w:widowControl w:val="0"/>
    </w:pPr>
    <w:rPr>
      <w:rFonts w:ascii="Courier" w:hAnsi="Courier"/>
      <w:sz w:val="20"/>
      <w:szCs w:val="20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97847"/>
    <w:rPr>
      <w:rFonts w:ascii="Tahoma" w:hAnsi="Tahoma"/>
      <w:sz w:val="16"/>
      <w:szCs w:val="16"/>
    </w:rPr>
  </w:style>
  <w:style w:type="paragraph" w:styleId="Corpsdetexte">
    <w:name w:val="Body Text"/>
    <w:basedOn w:val="Normal"/>
    <w:rsid w:val="00B23A66"/>
    <w:pPr>
      <w:jc w:val="both"/>
    </w:pPr>
    <w:rPr>
      <w:rFonts w:ascii="Times New Roman" w:hAnsi="Times New Roman"/>
      <w:lang w:val="en-GB" w:eastAsia="en-US"/>
    </w:rPr>
  </w:style>
  <w:style w:type="character" w:styleId="Numrodepage">
    <w:name w:val="page number"/>
    <w:rsid w:val="006C3078"/>
    <w:rPr>
      <w:rFonts w:cs="Times New Roman"/>
    </w:rPr>
  </w:style>
  <w:style w:type="character" w:styleId="Marquedecommentaire">
    <w:name w:val="annotation reference"/>
    <w:semiHidden/>
    <w:rsid w:val="00C2091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2091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20918"/>
    <w:rPr>
      <w:b/>
      <w:bCs/>
    </w:rPr>
  </w:style>
  <w:style w:type="character" w:styleId="Lienhypertexte">
    <w:name w:val="Hyperlink"/>
    <w:rsid w:val="00FA0AB3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78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8D290C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re1Car">
    <w:name w:val="Titre 1 Car"/>
    <w:link w:val="Titre1"/>
    <w:rsid w:val="00957E86"/>
    <w:rPr>
      <w:rFonts w:ascii="Arial" w:hAnsi="Arial"/>
      <w:b/>
      <w:bCs/>
      <w:i/>
      <w:iCs/>
      <w:sz w:val="24"/>
      <w:szCs w:val="24"/>
    </w:rPr>
  </w:style>
  <w:style w:type="character" w:customStyle="1" w:styleId="CommentaireCar">
    <w:name w:val="Commentaire Car"/>
    <w:link w:val="Commentaire"/>
    <w:semiHidden/>
    <w:rsid w:val="009D27CC"/>
    <w:rPr>
      <w:rFonts w:ascii="Minion" w:hAnsi="Minion"/>
    </w:rPr>
  </w:style>
  <w:style w:type="paragraph" w:styleId="Rvision">
    <w:name w:val="Revision"/>
    <w:hidden/>
    <w:uiPriority w:val="99"/>
    <w:semiHidden/>
    <w:rsid w:val="001172AF"/>
    <w:rPr>
      <w:rFonts w:ascii="Minion" w:hAnsi="Minion"/>
      <w:sz w:val="24"/>
      <w:szCs w:val="24"/>
    </w:rPr>
  </w:style>
  <w:style w:type="character" w:styleId="lev">
    <w:name w:val="Strong"/>
    <w:basedOn w:val="Policepardfaut"/>
    <w:qFormat/>
    <w:rsid w:val="00DC1559"/>
    <w:rPr>
      <w:b/>
      <w:bCs/>
    </w:rPr>
  </w:style>
  <w:style w:type="paragraph" w:styleId="Paragraphedeliste">
    <w:name w:val="List Paragraph"/>
    <w:basedOn w:val="Normal"/>
    <w:uiPriority w:val="34"/>
    <w:qFormat/>
    <w:rsid w:val="00DC155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B7F95"/>
    <w:rPr>
      <w:rFonts w:ascii="Minion" w:hAnsi="Minio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C1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pture-stock@ansm.sant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upture-stock@ansm.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41B0C-FDA9-44DE-9968-E577829125B3}"/>
      </w:docPartPr>
      <w:docPartBody>
        <w:p w:rsidR="00573D44" w:rsidRDefault="00573D44">
          <w:r w:rsidRPr="00BC2C1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44"/>
    <w:rsid w:val="005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D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0C9C-523F-41F1-BF16-F07BDE02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PRODUIT</vt:lpstr>
      <vt:lpstr>FICHE PRODUIT</vt:lpstr>
    </vt:vector>
  </TitlesOfParts>
  <Company>Roche</Company>
  <LinksUpToDate>false</LinksUpToDate>
  <CharactersWithSpaces>7236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Settings/Ddebourg/Local Settings/Temp/Local Settings/Temp/XPgrpwise/Rupture-stock@ansm.sante.fr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PRODUIT</dc:title>
  <dc:subject/>
  <dc:creator>vdibetta</dc:creator>
  <cp:keywords/>
  <dc:description/>
  <cp:lastModifiedBy>Mcharpen</cp:lastModifiedBy>
  <cp:revision>2</cp:revision>
  <cp:lastPrinted>2019-03-13T14:52:00Z</cp:lastPrinted>
  <dcterms:created xsi:type="dcterms:W3CDTF">2019-08-23T14:28:00Z</dcterms:created>
  <dcterms:modified xsi:type="dcterms:W3CDTF">2019-08-23T14:28:00Z</dcterms:modified>
</cp:coreProperties>
</file>